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 بن عبد الله بن عبد الرحمن بن الفضل بن عميرة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عبد الله بن عبد الرحمن بن الفضل بن عميرة العتقي
</w:t>
      </w:r>
    </w:p>
    <w:p>
      <w:pPr/>
      <w:r>
        <w:rPr/>
        <w:t xml:space="preserve">محمد بن هارون بن عبد الله بن عبد الرحمن بن الفضل بن عميرة العتقي من أهل تدمير؛ يكنى: أبا هارون.</w:t>
      </w:r>
    </w:p>
    <w:p/>
    <w:p>
      <w:pPr/>
      <w:r>
        <w:rPr/>
        <w:t xml:space="preserve">سمع بمصر: من أبي يزيد القراطيسي، وإبراهيم بن موسى بن جميل، وسمع</w:t>
      </w:r>
    </w:p>
    <w:p/>
    <w:p>
      <w:pPr/>
      <w:r>
        <w:rPr/>
        <w:t xml:space="preserve">بالقيروان: من فرات بن محمد العيذي، ورجع إلى الأندلس فتوفي بها: في رمضان سنة ست وثلاث مائة. ذكره أبو سعيد؛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عبد الرحمن بن الفضل بن عميرة العتقي يكنى أبا هارون
</w:t>
      </w:r>
    </w:p>
    <w:p>
      <w:pPr/>
      <w:r>
        <w:rPr/>
        <w:t xml:space="preserve">محمد بن هارون بن عبد الرحمن بن الفضل بن عميرة العتقي يكنى أبا هارون </w:t>
      </w:r>
    </w:p>
    <w:p/>
    <w:p>
      <w:pPr/>
      <w:r>
        <w:rPr/>
        <w:t xml:space="preserve">رحل وسمع بمصر من أبي يزيد يوسف بن يزيد بن كامل بن حكيم القراطيس وغيره، ورجع إلى الأندلس فمات بها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2026-06-27T05:13:13+03:00</dcterms:created>
  <dcterms:modified xsi:type="dcterms:W3CDTF">2026-06-27T05:13:13+03:00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