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حجيرة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حجيرة
</w:t>
      </w:r>
    </w:p>
    <w:p>
      <w:pPr/>
      <w:r>
        <w:rPr/>
        <w:t xml:space="preserve">محمد بن أبي حجيرة من أهل قرطبة؛ يكنى: أبا عبد الله.</w:t>
      </w:r>
    </w:p>
    <w:p/>
    <w:p>
      <w:pPr/>
      <w:r>
        <w:rPr/>
        <w:t xml:space="preserve">رحل إلى المشرق، وروى عن يونس بن عبد الأعلى، والمدني، ومحمد بن عبد الله ابن عبد الحكم.</w:t>
      </w:r>
    </w:p>
    <w:p/>
    <w:p>
      <w:pPr/>
      <w:r>
        <w:rPr/>
        <w:t xml:space="preserve">وكان: خيرا فاضلا. قال خالد: سمعت محمد بن عمر بن لبابة يحدث عنه.</w:t>
      </w:r>
    </w:p>
    <w:p/>
    <w:p>
      <w:pPr/>
      <w:r>
        <w:rPr/>
        <w:t xml:space="preserve">وتوفي بمصر: سنة ثلاث وتسعين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حجيرة، أبو عبد الله
</w:t>
      </w:r>
    </w:p>
    <w:p>
      <w:pPr/>
      <w:r>
        <w:rPr/>
        <w:t xml:space="preserve">محمد بن أبي حجيرة، أبو عبد الله </w:t>
      </w:r>
    </w:p>
    <w:p/>
    <w:p>
      <w:pPr/>
      <w:r>
        <w:rPr/>
        <w:t xml:space="preserve">أندلسي محدث، له رحلة يروي عن يونس بن عبد الأعلى. مات بمصر سنة ثلاثة وتسعين ومائتين قاله ابن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2026-06-27T03:43:36+03:00</dcterms:created>
  <dcterms:modified xsi:type="dcterms:W3CDTF">2026-06-27T03:43:36+03:00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