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عميرة العتقي
</w:t>
      </w:r>
    </w:p>
    <w:p>
      <w:pPr>
        <w:jc w:val="start"/>
        <w:bidi/>
      </w:pPr>
      <w:r>
        <w:rPr>
          <w:rFonts w:ascii="arial" w:hAnsi="arial" w:eastAsia="arial" w:cs="arial"/>
          <w:sz w:val="28"/>
          <w:szCs w:val="28"/>
          <w:b w:val="1"/>
          <w:bCs w:val="1"/>
          <w:rtl/>
        </w:rPr>
        <w:t xml:space="preserve">محمد بن عميرة العتقي
</w:t>
      </w:r>
    </w:p>
    <w:p>
      <w:pPr/>
      <w:r>
        <w:rPr/>
        <w:t xml:space="preserve">محمد بن عميرة العتقي من أهل تدمير؛ يكنى: أبا مروان.</w:t>
      </w:r>
    </w:p>
    <w:p/>
    <w:p>
      <w:pPr/>
      <w:r>
        <w:rPr/>
        <w:t xml:space="preserve">روى عن يحيى بن يحيى، وعبد الملك بن حبيب. ورحل فسمع: من يحيى بن بكير،</w:t>
      </w:r>
    </w:p>
    <w:p/>
    <w:p>
      <w:pPr/>
      <w:r>
        <w:rPr/>
        <w:t xml:space="preserve">وابي المصعب، وأصبغ بن الفرج، وسحنون، وتوفي: سنة ست وسبعين ومائتين. ذكره: محمد بن أحمد.</w:t>
      </w:r>
    </w:p>
    <w:p/>
    <w:p/>
    <w:p>
      <w:pPr>
        <w:jc w:val="start"/>
        <w:bidi/>
      </w:pPr>
      <w:r>
        <w:rPr>
          <w:sz w:val="24"/>
          <w:szCs w:val="24"/>
          <w:b w:val="1"/>
          <w:bCs w:val="1"/>
          <w:rtl/>
        </w:rPr>
        <w:t xml:space="preserve">
تاريخ علماء الأندلس،( مكتبة الخانجي - القاهرة،1988،ط 2،ج 2،ص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عميرة المفتي
</w:t>
      </w:r>
    </w:p>
    <w:p>
      <w:pPr/>
      <w:r>
        <w:rPr/>
        <w:t xml:space="preserve">محمد بن عميرة المفتي </w:t>
      </w:r>
    </w:p>
    <w:p/>
    <w:p>
      <w:pPr/>
      <w:r>
        <w:rPr/>
        <w:t xml:space="preserve">أندلسي محدث يكنى أبا مروان يروي عن يحيى بن كثير وأصبغ بن الفرج وقال بعضهم يروي عن يحيى بن كثير بدل بكير ولعل الأول أصوب والله أعلم، مات بالأندلس سنة ست وسبعين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2026-06-27T02:36:29+03:00</dcterms:created>
  <dcterms:modified xsi:type="dcterms:W3CDTF">2026-06-27T02:36:29+03:00</dcterms:modified>
</cp:coreProperties>
</file>

<file path=docProps/custom.xml><?xml version="1.0" encoding="utf-8"?>
<Properties xmlns="http://schemas.openxmlformats.org/officeDocument/2006/custom-properties" xmlns:vt="http://schemas.openxmlformats.org/officeDocument/2006/docPropsVTypes"/>
</file>