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فرج بن كنانة بن نزار بن غسان بن مالك بن كنانة الكناني
</w:t>
      </w:r>
    </w:p>
    <w:p>
      <w:pPr>
        <w:jc w:val="start"/>
        <w:bidi/>
      </w:pPr>
      <w:r>
        <w:rPr>
          <w:rFonts w:ascii="arial" w:hAnsi="arial" w:eastAsia="arial" w:cs="arial"/>
          <w:sz w:val="28"/>
          <w:szCs w:val="28"/>
          <w:b w:val="1"/>
          <w:bCs w:val="1"/>
          <w:rtl/>
        </w:rPr>
        <w:t xml:space="preserve">فرج بن كنانة بن نزار بن غسان بن مالك بن كنانة الكناني
</w:t>
      </w:r>
    </w:p>
    <w:p>
      <w:pPr/>
      <w:r>
        <w:rPr/>
        <w:t xml:space="preserve">فرج بن كنانة بن نزار بن غسان بن مالك بن كنانة الكناني من أهل شذونة.</w:t>
      </w:r>
    </w:p>
    <w:p/>
    <w:p>
      <w:pPr/>
      <w:r>
        <w:rPr/>
        <w:t xml:space="preserve">يروى عن ابن القاسم، وابن وهب: واستقضاة الحكم بن هشام بقرطبة بعد محمد بن بشير، وذلك سنة ثمان عشرة ومائة، فلم يزل قاضيا إلى سنة مائتين. وخرج إلى الثغر الأقصى في هيئة القواد. ذكره خالد. وكتب نسبه من كتاب أبي سعيد، ونسبه محمد فقال: مكان غسان عتبان.</w:t>
      </w:r>
    </w:p>
    <w:p/>
    <w:p/>
    <w:p>
      <w:pPr>
        <w:jc w:val="start"/>
        <w:bidi/>
      </w:pPr>
      <w:r>
        <w:rPr>
          <w:sz w:val="24"/>
          <w:szCs w:val="24"/>
          <w:b w:val="1"/>
          <w:bCs w:val="1"/>
          <w:rtl/>
        </w:rPr>
        <w:t xml:space="preserve">
تاريخ علماء الأندلس،( مكتبة الخانجي - القاهرة،1988،ط 2،ج 1،ص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كنانة بن نزار بن غسان بن مالك الكناني الشذوني
</w:t>
      </w:r>
    </w:p>
    <w:p>
      <w:pPr/>
      <w:r>
        <w:rPr/>
        <w:t xml:space="preserve">فرج بن كنانة بن نزار بن غسان بن مالك الكناني الشذوني </w:t>
      </w:r>
    </w:p>
    <w:p/>
    <w:p>
      <w:pPr/>
      <w:r>
        <w:rPr/>
        <w:t xml:space="preserve">من أهل شذونة، روى عن أبي القاسم وابن وهب، ولي قضاء الجماعة بالأندلس في أيام الأمير</w:t>
      </w:r>
    </w:p>
    <w:p/>
    <w:p>
      <w:pPr/>
      <w:r>
        <w:rPr/>
        <w:t xml:space="preserve">الحكم بن هشام بن عبد الرحمن قبل المائتين.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2026-06-26T23:12:41+03:00</dcterms:created>
  <dcterms:modified xsi:type="dcterms:W3CDTF">2026-06-26T23:12:41+03:00</dcterms:modified>
</cp:coreProperties>
</file>

<file path=docProps/custom.xml><?xml version="1.0" encoding="utf-8"?>
<Properties xmlns="http://schemas.openxmlformats.org/officeDocument/2006/custom-properties" xmlns:vt="http://schemas.openxmlformats.org/officeDocument/2006/docPropsVTypes"/>
</file>