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موسى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موسى الكناني
</w:t>
      </w:r>
    </w:p>
    <w:p>
      <w:pPr/>
      <w:r>
        <w:rPr/>
        <w:t xml:space="preserve">عمر بن موسى الكناني من أهل إلبيرة، يكنى: أبا حفص.</w:t>
      </w:r>
    </w:p>
    <w:p/>
    <w:p>
      <w:pPr/>
      <w:r>
        <w:rPr/>
        <w:t xml:space="preserve">سمع: من يحيى بن يحيى، وسعيد بن حسان، وعبد الملك بن حبيب. ورحل فسمع: من سحنون بن سعيد وغيره. وهو أحد السبعة الذين كانوا بإلبيرة من رواة سحنون. حدث عنه حفص بن عمرو بن نجيح وغيره.</w:t>
      </w:r>
    </w:p>
    <w:p/>
    <w:p>
      <w:pPr/>
      <w:r>
        <w:rPr/>
        <w:t xml:space="preserve">وتوفي (رحمه الله): سنة سبع وخمسين ومائتين فيما أخبرني علي بن عمر الإلبيري. وقال أب سعيد: توفي سنة أربع وخمسين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موسى الكناني
</w:t>
      </w:r>
    </w:p>
    <w:p>
      <w:pPr/>
      <w:r>
        <w:rPr/>
        <w:t xml:space="preserve">عمر بن موسى الكناني </w:t>
      </w:r>
    </w:p>
    <w:p/>
    <w:p>
      <w:pPr/>
      <w:r>
        <w:rPr/>
        <w:t xml:space="preserve">إلبيري يروي عن يحيى بن يحيى وسعيد بن حسان، مات سنة أربع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2026-06-27T22:27:34+03:00</dcterms:created>
  <dcterms:modified xsi:type="dcterms:W3CDTF">2026-06-27T22:27:34+03:00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