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بن أبي شيبة الكلاعي. من مواليهم. كذا ذكره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بن أبي شيبة الكلاعي. من مواليهم. كذا ذكره أبو سعيد
</w:t>
      </w:r>
    </w:p>
    <w:p>
      <w:pPr/>
      <w:r>
        <w:rPr/>
        <w:t xml:space="preserve">عبد القادر بن أبي شيبة الكلاعي. من مواليهم. كذا ذكره أبو سعيد. وقال إسماعيل الخلاني</w:t>
      </w:r>
    </w:p>
    <w:p/>
    <w:p>
      <w:pPr/>
      <w:r>
        <w:rPr/>
        <w:t xml:space="preserve">من أهل إشبيلية؛ يكنى: أبا علي، واسم شيبة يونس. سمع: من يحيى بن يحيى، وسعيد بن حسان.</w:t>
      </w:r>
    </w:p>
    <w:p/>
    <w:p>
      <w:pPr/>
      <w:r>
        <w:rPr/>
        <w:t xml:space="preserve">وتوفي: آخر أيام محمد بن عبد الرحمن رحمه الله. من كتاب: ابن حارث، وبعضه عن الباجي.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بن أبي شبيبة الكلاعي
</w:t>
      </w:r>
    </w:p>
    <w:p>
      <w:pPr/>
      <w:r>
        <w:rPr/>
        <w:t xml:space="preserve">عبد القادر بن أبي شبيبة الكلاعي </w:t>
      </w:r>
    </w:p>
    <w:p/>
    <w:p>
      <w:pPr/>
      <w:r>
        <w:rPr/>
        <w:t xml:space="preserve">من الموالي، إشبيلي، سمع يحيى بن يحيى، مات في أيام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2026-06-26T17:15:00+03:00</dcterms:created>
  <dcterms:modified xsi:type="dcterms:W3CDTF">2026-06-26T17:15:00+03:00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