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المجيد بن عبد الصمد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المجيد بن عبد الصمد
</w:t>
      </w:r>
    </w:p>
    <w:p>
      <w:pPr/>
      <w:r>
        <w:rPr/>
        <w:t xml:space="preserve">عبد المجيد بن عبد الصمد من أهل رية، من إقليم بلش.</w:t>
      </w:r>
    </w:p>
    <w:p/>
    <w:p>
      <w:pPr/>
      <w:r>
        <w:rPr/>
        <w:t xml:space="preserve">كان: شيخا فاضلا، وكان: عينا على البحر لعبد الرحمن بن الحكم. من كتاب: محمد بن أحمد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2026-06-26T17:07:16+03:00</dcterms:created>
  <dcterms:modified xsi:type="dcterms:W3CDTF">2026-06-26T17:07:16+03:00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