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أبي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أبي مريم
</w:t>
      </w:r>
    </w:p>
    <w:p>
      <w:pPr/>
      <w:r>
        <w:rPr/>
        <w:t xml:space="preserve">عبد الرحمن بن محمد بن أبي مريم من أهل قرطبة؛ يعرف: بابن اليفري.</w:t>
      </w:r>
    </w:p>
    <w:p/>
    <w:p>
      <w:pPr/>
      <w:r>
        <w:rPr/>
        <w:t xml:space="preserve">روى عن يحيى، وعبد الملك بن حبيب ونظرائهما. وكان: فاضلا نزيها عن المطامع. توفي سنة 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أبي مريم، يعرف بابن السعدي
</w:t>
      </w:r>
    </w:p>
    <w:p>
      <w:pPr/>
      <w:r>
        <w:rPr/>
        <w:t xml:space="preserve">عبد الرحمن بن محمد بن أبي مريم، يعرف بابن السعدي </w:t>
      </w:r>
    </w:p>
    <w:p/>
    <w:p>
      <w:pPr/>
      <w:r>
        <w:rPr/>
        <w:t xml:space="preserve">محدث أندلسي، يروي عن يحيى بن يحيى بن كثير، سنة 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2026-06-26T13:24:42+03:00</dcterms:created>
  <dcterms:modified xsi:type="dcterms:W3CDTF">2026-06-26T13:24:42+03:00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