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موسى بن أزهر بن حريث بن قيس بن أيوب ابن جبير. مولى معاوية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موسى بن أزهر بن حريث بن قيس بن أيوب ابن جبير. مولى معاوية بن هشام
</w:t>
      </w:r>
    </w:p>
    <w:p>
      <w:pPr/>
      <w:r>
        <w:rPr/>
        <w:t xml:space="preserve">عبد الله بن محمد بن موسى بن أزهر بن حريث بن قيس بن أيوب ابن جبير. مولى معاوية بن هشام من أهل أستجة؛ يكنى: أبا محمد. كان: صدرا فيمن يستفتى في موضعة. وكان: أديبا يقول الشعر، وذا حظ من بلاغة، وكان عظيم الجاه والحرمة، كريم النفس؛ سريا متصرفا في أمور الناس، مداخلا للسلطان.</w:t>
      </w:r>
    </w:p>
    <w:p/>
    <w:p>
      <w:pPr/>
      <w:r>
        <w:rPr/>
        <w:t xml:space="preserve">توفي: بحاضرة أستجة يوم الأربعاء للنصف من جمادي الأولى سنة تسع وسبعين وثلاث مائة، ودفن يوم الخميس بعد صلاة الظهر.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موسى بن أزهر الأستجي
</w:t>
      </w:r>
    </w:p>
    <w:p>
      <w:pPr/>
      <w:r>
        <w:rPr/>
        <w:t xml:space="preserve">عبد الله بن محمد بن موسى بن أزهر الأستجي </w:t>
      </w:r>
    </w:p>
    <w:p/>
    <w:p>
      <w:pPr/>
      <w:r>
        <w:rPr/>
        <w:t xml:space="preserve">توفى سنة ست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2026-06-26T12:38:02+03:00</dcterms:created>
  <dcterms:modified xsi:type="dcterms:W3CDTF">2026-06-26T12:38:02+03:00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