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حسين
</w:t>
      </w:r>
    </w:p>
    <w:p>
      <w:pPr>
        <w:jc w:val="start"/>
        <w:bidi/>
      </w:pPr>
      <w:r>
        <w:rPr>
          <w:rFonts w:ascii="arial" w:hAnsi="arial" w:eastAsia="arial" w:cs="arial"/>
          <w:sz w:val="28"/>
          <w:szCs w:val="28"/>
          <w:b w:val="1"/>
          <w:bCs w:val="1"/>
          <w:rtl/>
        </w:rPr>
        <w:t xml:space="preserve">عبد الله بن محمد بن حسين
</w:t>
      </w:r>
    </w:p>
    <w:p>
      <w:pPr/>
      <w:r>
        <w:rPr/>
        <w:t xml:space="preserve">عبد الله بن محمد بن حسين يكنى: أبا محمد، ويعرف: بابن أخي ربيع.</w:t>
      </w:r>
    </w:p>
    <w:p/>
    <w:p>
      <w:pPr/>
      <w:r>
        <w:rPr/>
        <w:t xml:space="preserve">سمع: من عبيد الله بن يحيى، وأبي صالح، وسعيد بن عثمان الأعناقي، وأسلم ابن عبد العزيز، ومحمد بن عمر بن لبابة، وابن أبي تمام، وأحمد بن خالد، وابن أيمن وغيرهم كثيرا، وحج في آخر عمره. فسمع بمصر من جماعة منهم: محمد بن زبان وغيره.</w:t>
      </w:r>
    </w:p>
    <w:p/>
    <w:p>
      <w:pPr/>
      <w:r>
        <w:rPr/>
        <w:t xml:space="preserve">وسمع بها منه أبو سعيد عبد الرحمن بن أحمد بن يونس الحافظ، وأبو إسحاق إبراهيم النسائي القاضي وغير واحد.</w:t>
      </w:r>
    </w:p>
    <w:p/>
    <w:p>
      <w:pPr/>
      <w:r>
        <w:rPr/>
        <w:t xml:space="preserve">وكان: معتنيا بالحديث، إماما فيه، بصيرا بعلله؛ حسن التأليف للكتب له مؤلفات. روى الناس عنه بالمشرق والأندلس.</w:t>
      </w:r>
    </w:p>
    <w:p/>
    <w:p>
      <w:pPr/>
      <w:r>
        <w:rPr/>
        <w:t xml:space="preserve">سمعت أبا محمد عبد الله بن محمد يوثقه ويثني عليه.</w:t>
      </w:r>
    </w:p>
    <w:p/>
    <w:p>
      <w:pPr/>
      <w:r>
        <w:rPr/>
        <w:t xml:space="preserve">توفي (رحمه الله) يوم الثلاثاء لاثنتي عشرة ليلة بقيت من ذي الحجة سنة ثمان عشرة وثلاث مائة.</w:t>
      </w:r>
    </w:p>
    <w:p/>
    <w:p/>
    <w:p>
      <w:pPr>
        <w:jc w:val="start"/>
        <w:bidi/>
      </w:pPr>
      <w:r>
        <w:rPr>
          <w:sz w:val="24"/>
          <w:szCs w:val="24"/>
          <w:b w:val="1"/>
          <w:bCs w:val="1"/>
          <w:rtl/>
        </w:rPr>
        <w:t xml:space="preserve">
تاريخ علماء الأندلس،( مكتبة الخانجي - القاهرة،1988،ط 2،ج 1،ص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2026-06-26T09:39:13+03:00</dcterms:created>
  <dcterms:modified xsi:type="dcterms:W3CDTF">2026-06-26T09:39:13+03:00</dcterms:modified>
</cp:coreProperties>
</file>

<file path=docProps/custom.xml><?xml version="1.0" encoding="utf-8"?>
<Properties xmlns="http://schemas.openxmlformats.org/officeDocument/2006/custom-properties" xmlns:vt="http://schemas.openxmlformats.org/officeDocument/2006/docPropsVTypes"/>
</file>