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موصل بن إسماعيل بن عبد الله بن سليمان بن داود بن نافع اليحصبي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موصل بن إسماعيل بن عبد الله بن سليمان بن داود بن نافع اليحصبي
</w:t>
      </w:r>
    </w:p>
    <w:p>
      <w:pPr/>
      <w:r>
        <w:rPr/>
        <w:t xml:space="preserve">عامر بن موصل بن إسماعيل بن عبد الله بن سليمان بن داود بن نافع اليحصبي من أهل تطيلة؛ يكنى: أبا مروان. سمع: من يحيى بن عمر وغيره وكان من أهل الزهد: توفى (رحمه الله): في صفر سنة إحدى وتسعين ومائتين. وقال الرازي: في كتابه: عامر بن مؤمل.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2026-06-26T07:32:12+03:00</dcterms:created>
  <dcterms:modified xsi:type="dcterms:W3CDTF">2026-06-26T07:32:12+03:00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