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المعلم
</w:t>
      </w:r>
    </w:p>
    <w:p>
      <w:pPr/>
      <w:r>
        <w:rPr/>
        <w:t xml:space="preserve">عامر المعلم من أهل قرطبة. يحكى عن مالك. روى عنه عيسى ابن دينار.</w:t>
      </w:r>
    </w:p>
    <w:p/>
    <w:p>
      <w:pPr/>
      <w:r>
        <w:rPr/>
        <w:t xml:space="preserve">أخبرنا إسماعيل قال: نا خالد قال: حدثنا ابن لبابة، والأعناقي قالا: نا أبان ابن عيسى بن دينار، عن أبيه قال: قال لي عامر: قال مالك: (قل هو الله أحد) من المعوذات. قال الأعناقي: عامر هذا كان عندنا بقرطبة معلما. روى عنه عيسى بن دينار.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2026-06-26T06:19:34+03:00</dcterms:created>
  <dcterms:modified xsi:type="dcterms:W3CDTF">2026-06-26T06:19:34+03:00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