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طليب بن كامل اللخمي
</w:t>
      </w:r>
    </w:p>
    <w:p>
      <w:pPr>
        <w:jc w:val="start"/>
        <w:bidi/>
      </w:pPr>
      <w:r>
        <w:rPr>
          <w:rFonts w:ascii="arial" w:hAnsi="arial" w:eastAsia="arial" w:cs="arial"/>
          <w:sz w:val="28"/>
          <w:szCs w:val="28"/>
          <w:b w:val="1"/>
          <w:bCs w:val="1"/>
          <w:rtl/>
        </w:rPr>
        <w:t xml:space="preserve">طليب بن كامل اللخمي
</w:t>
      </w:r>
    </w:p>
    <w:p>
      <w:pPr/>
      <w:r>
        <w:rPr/>
        <w:t xml:space="preserve">طليب بن كامل اللخمي يكنى: أبا خالد. وهو أيضا عبد الله ابن كامل، له اسمان. أندلسي سكن الإسكندرية. روى عنه ابن وهب. توفي (رحمه الله): سنة ثلاث وسبعين ومائة.</w:t>
      </w:r>
    </w:p>
    <w:p/>
    <w:p/>
    <w:p>
      <w:pPr>
        <w:jc w:val="start"/>
        <w:bidi/>
      </w:pPr>
      <w:r>
        <w:rPr>
          <w:sz w:val="24"/>
          <w:szCs w:val="24"/>
          <w:b w:val="1"/>
          <w:bCs w:val="1"/>
          <w:rtl/>
        </w:rPr>
        <w:t xml:space="preserve">
تاريخ علماء الأندلس،( مكتبة الخانجي - القاهرة،1988،ط 2،ج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كامل اللخمي
</w:t>
      </w:r>
    </w:p>
    <w:p>
      <w:pPr/>
      <w:r>
        <w:rPr/>
        <w:t xml:space="preserve">طليب بن كامل اللخمي من كبار أصحاب مالك وجلسائه كنيته أبو خالد وهو أيضا عبد الله له اسمان وأصله أندلسي سكن بالإسكندرية روى عنه بن القاسم وابن وهب وبه تفقه بن القاسم قبل رحلته إلى مالك مع سعد وعبد الرحيم وكانوا عنده أوثق أصحاب مالك.</w:t>
      </w:r>
    </w:p>
    <w:p/>
    <w:p>
      <w:pPr/>
      <w:r>
        <w:rPr/>
        <w:t xml:space="preserve">كان نبيلا وهو من العرب من لخم وهو مصري إسكندراني وذكر بن شعبان في المصريين: عبد الله بن كامل وفي الإسكندرانيين: طليب بن كامل فجعلهما رجلين وهما واحد كما تقدم وتوفي طليب بالإسكندرية سنة ثلاث وسبعين ومائة في حياة مالك رحمه الله تعالى.</w:t>
      </w:r>
    </w:p>
    <w:p>
      <w:pPr>
        <w:jc w:val="start"/>
        <w:bidi/>
      </w:pPr>
      <w:r>
        <w:rPr>
          <w:sz w:val="24"/>
          <w:szCs w:val="24"/>
          <w:b w:val="1"/>
          <w:bCs w:val="1"/>
          <w:rtl/>
        </w:rPr>
        <w:t xml:space="preserve">
الديباج المذهب في معرفة أعيان علماء المذهب،(دار التراث للطبع والنشر - القاهرة،2005،ط 1،ج 1،ص 405)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طليب بن كامل اللخمي، يكنى أبا خالد
</w:t>
      </w:r>
    </w:p>
    <w:p>
      <w:pPr/>
      <w:r>
        <w:rPr/>
        <w:t xml:space="preserve">طليب بن كامل اللخمي، يكنى أبا خالد </w:t>
      </w:r>
    </w:p>
    <w:p/>
    <w:p>
      <w:pPr/>
      <w:r>
        <w:rPr/>
        <w:t xml:space="preserve">وهو أيضاً عبد الله بن كامل له اسمان، ولعل طليباً لقب، وهو أندلسي سكن الإسكندرية، روى عنه عبد الله بن وهب مات سنة ثلاث وسبعين ومائة، ذكره أبو سعيد بن يونس.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2026-06-26T06:22:54+03:00</dcterms:created>
  <dcterms:modified xsi:type="dcterms:W3CDTF">2026-06-26T06:22:54+03:00</dcterms:modified>
</cp:coreProperties>
</file>

<file path=docProps/custom.xml><?xml version="1.0" encoding="utf-8"?>
<Properties xmlns="http://schemas.openxmlformats.org/officeDocument/2006/custom-properties" xmlns:vt="http://schemas.openxmlformats.org/officeDocument/2006/docPropsVTypes"/>
</file>