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سيد أبيه بن داود بن أبي داود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سيد أبيه بن داود بن أبي داود
</w:t>
      </w:r>
    </w:p>
    <w:p>
      <w:pPr/>
      <w:r>
        <w:rPr/>
        <w:t xml:space="preserve">سيد أبيه بن داود بن أبي داود من أهل مرشانة؛ يكنى: أبا الاصبغ.</w:t>
      </w:r>
    </w:p>
    <w:p/>
    <w:p>
      <w:pPr/>
      <w:r>
        <w:rPr/>
        <w:t xml:space="preserve">سمع: من محمد بن عمر بن لبابة وأحمد بن خالد، وابن أيمن.</w:t>
      </w:r>
    </w:p>
    <w:p/>
    <w:p>
      <w:pPr/>
      <w:r>
        <w:rPr/>
        <w:t xml:space="preserve">وكان: شيخا صالحا موصفا بالفقه. حدث وتوفي: سنة ثلاث وستين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2026-06-24T04:07:20+03:00</dcterms:created>
  <dcterms:modified xsi:type="dcterms:W3CDTF">2026-06-24T04:07:20+03:00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