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أيوب بن سليمان بن حكم بن عبدالله بن بلكاش القوطي
</w:t>
      </w:r>
    </w:p>
    <w:p>
      <w:pPr>
        <w:jc w:val="start"/>
        <w:bidi/>
      </w:pPr>
      <w:r>
        <w:rPr>
          <w:rFonts w:ascii="arial" w:hAnsi="arial" w:eastAsia="arial" w:cs="arial"/>
          <w:sz w:val="28"/>
          <w:szCs w:val="28"/>
          <w:b w:val="1"/>
          <w:bCs w:val="1"/>
          <w:rtl/>
        </w:rPr>
        <w:t xml:space="preserve">سليمان بن أيوب بن سليمان بن حكم بن عبدالله بن بلكاش القوطي
</w:t>
      </w:r>
    </w:p>
    <w:p>
      <w:pPr/>
      <w:r>
        <w:rPr/>
        <w:t xml:space="preserve">سليمان بن أيوب بن سليمان بن حكم بن عبدالله بن بلكاش القوطي من أهل قرطبة؛ يكنى: أبا أيوب.</w:t>
      </w:r>
    </w:p>
    <w:p/>
    <w:p>
      <w:pPr/>
      <w:r>
        <w:rPr/>
        <w:t xml:space="preserve">سمع: من محمد بن عمر بن لبابة، وعبدالله بن الوليد، وآبن أبي تمام، وأسلم ابن عبد العزيز، وأحمد بن خالد، ومحمد بن عبد الملك بن أيمن، وعثمان بن عبد الرحمن ابن أبي زيد، وأحمد بن بشر بن الأغبس، ومحمد بن أحمد الشبلي الزاهد، وعبدالله ابن يونس، ومحمد بن قاسم، وقاسم بن أصبغ. ومن أحمد بن بقي بن مخلد، ومن أبيه أيوب بن سليمان.</w:t>
      </w:r>
    </w:p>
    <w:p/>
    <w:p>
      <w:pPr/>
      <w:r>
        <w:rPr/>
        <w:t xml:space="preserve">وكان من أهل العلم والنظر، بصيرا بالاختلاف، حافظا للمذاهب، مائلا إلى الحجة والدليل.</w:t>
      </w:r>
    </w:p>
    <w:p/>
    <w:p>
      <w:pPr/>
      <w:r>
        <w:rPr/>
        <w:t xml:space="preserve">سمعت محمد بن يحيى بن عبد العزيز، ومحمد بن محمد بن أبي دليم التقيين المأمونين: يثنيان على سليمان بن أيوب، ويصفانه بالعلم. وهما بعثاني على الأخذ عنه. سمعت منه كثيرا من روايته.</w:t>
      </w:r>
    </w:p>
    <w:p/>
    <w:p>
      <w:pPr/>
      <w:r>
        <w:rPr/>
        <w:t xml:space="preserve">وكان: زاهدا متواضعا، كثير البكاء. حدث. وسمع منه الناس كثيرا، وتوفي (رحمه الله): يوم الخميس لليلتين بقيتا من شعبان سنة سبع وسبعين وثلاث مائة، ودفن بمقبرة مومرة.</w:t>
      </w:r>
    </w:p>
    <w:p/>
    <w:p/>
    <w:p>
      <w:pPr>
        <w:jc w:val="start"/>
        <w:bidi/>
      </w:pPr>
      <w:r>
        <w:rPr>
          <w:sz w:val="24"/>
          <w:szCs w:val="24"/>
          <w:b w:val="1"/>
          <w:bCs w:val="1"/>
          <w:rtl/>
        </w:rPr>
        <w:t xml:space="preserve">
تاريخ علماء الأندلس،( مكتبة الخانجي - القاهرة،1988،ط 2،ج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البلكايش
</w:t>
      </w:r>
    </w:p>
    <w:p>
      <w:pPr/>
      <w:r>
        <w:rPr/>
        <w:t xml:space="preserve">ابن البلكايش سليمان بن أيوب.</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البلكائش
</w:t>
      </w:r>
    </w:p>
    <w:p>
      <w:pPr/>
      <w:r>
        <w:rPr/>
        <w:t xml:space="preserve">ابن البلكائش سليمان بن أيوب بن سليمان بن البلكائش أبو أيوب القوطي القرطبي. سمع أباه وابن لبابة وأحمد بن بقي بن مخلد ومحمد بن أيمن وأسلم بن عبد العزيز وجماعة. وكان فقيها مالكيا زاهدا خاشعا بكاء، روى الكثير، أخذ عنه ابن الفرضي وجماعة كثيرة. وكان من أهل العلم والنظر بصيرا بالاختلاف حافظا للمذهب مائلا إلى الحجة والدليل. توفي في شعبان سنة سبعة وسبعين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أيوب أبو أيوب
</w:t>
      </w:r>
    </w:p>
    <w:p>
      <w:pPr/>
      <w:r>
        <w:rPr/>
        <w:t xml:space="preserve">سليمان بن أيوب أبو أيوب </w:t>
      </w:r>
    </w:p>
    <w:p/>
    <w:p>
      <w:pPr/>
      <w:r>
        <w:rPr/>
        <w:t xml:space="preserve">روى عن أسلم بن عبد العزيز ومحمد بن قاسم</w:t>
      </w:r>
    </w:p>
    <w:p/>
    <w:p>
      <w:pPr/>
      <w:r>
        <w:rPr/>
        <w:t xml:space="preserve">بن محمد، وهذه الطبقة، روى عنه أبو الوليد عبد الله بن محمد بن يوسف المعروف بابن الفرضي، أخبرنا غير واحد عن ابن موهب، عن أبي عمر بن عبد البر، قال: أخبرنا أبو الوليد بن الفرضي بكتاب ’’الرد على المقلدين لمالك’’ تأليف قاسم بن محمد عن أبي أيوب سليمان بن أيوب عن محمد بن قاسم عن أبيه.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2026-06-24T02:53:55+03:00</dcterms:created>
  <dcterms:modified xsi:type="dcterms:W3CDTF">2026-06-24T02:53:55+03:00</dcterms:modified>
</cp:coreProperties>
</file>

<file path=docProps/custom.xml><?xml version="1.0" encoding="utf-8"?>
<Properties xmlns="http://schemas.openxmlformats.org/officeDocument/2006/custom-properties" xmlns:vt="http://schemas.openxmlformats.org/officeDocument/2006/docPropsVTypes"/>
</file>