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مكرم
</w:t>
      </w:r>
    </w:p>
    <w:p>
      <w:pPr/>
      <w:r>
        <w:rPr/>
        <w:t xml:space="preserve">سعد بن مكرم من أهل بلنسية؛ يكنى: أبا عثمان.</w:t>
      </w:r>
    </w:p>
    <w:p/>
    <w:p>
      <w:pPr/>
      <w:r>
        <w:rPr/>
        <w:t xml:space="preserve">سمع: بقرطبة من محمد بن عبد الملك بن أيمن، ومحمد بن قاسم، وقاسم بن أصبغ. ورحل إلى المشرق حاجا، وله هناك سماع كثير. وكان مولعا بالشراب. توفي: (رحمه الله): سنة إحدى وثمانين وثلاث مائة في أولها.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مكرم
</w:t>
      </w:r>
    </w:p>
    <w:p>
      <w:pPr/>
      <w:r>
        <w:rPr/>
        <w:t xml:space="preserve">سعد بن مكرم </w:t>
      </w:r>
    </w:p>
    <w:p/>
    <w:p>
      <w:pPr/>
      <w:r>
        <w:rPr/>
        <w:t xml:space="preserve">بلنسي، توفى سنة إحدى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2026-06-25T01:53:34+03:00</dcterms:created>
  <dcterms:modified xsi:type="dcterms:W3CDTF">2026-06-25T01:53:34+03:00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