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حسان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الجمحي
</w:t>
      </w:r>
    </w:p>
    <w:p>
      <w:pPr/>
      <w:r>
        <w:rPr/>
        <w:t xml:space="preserve">سعيد بن حسان الجمحي من أهل قرطبة؛ يكنى: أبا عثمان. كانت له رحلة لقي فيها سحنون بن سعيد. وكان: رجلا عاقلا.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2026-06-24T00:17:29+03:00</dcterms:created>
  <dcterms:modified xsi:type="dcterms:W3CDTF">2026-06-24T00:17:29+03:00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