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بن عياض المعبر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بن عياض المعبر
</w:t>
      </w:r>
    </w:p>
    <w:p>
      <w:pPr/>
      <w:r>
        <w:rPr/>
        <w:t xml:space="preserve">زهير بن عياض المعبر من أهل قرطبة؛ يكنى: أبا عبد الرحمن. وكان: رجلا صالحا، وكان عالما بتفسير الرؤيا مطبوعا فيها.</w:t>
      </w:r>
    </w:p>
    <w:p/>
    <w:p>
      <w:pPr/>
      <w:r>
        <w:rPr/>
        <w:t xml:space="preserve">سمع: من محمد بن أحمد بن يحيى، ومن أحمد بن عون الله، وأحمد بن خالد التاجر وغيرهم. وتوفي (رحمه الله): في رجب سنة ثمان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2026-06-25T00:20:05+03:00</dcterms:created>
  <dcterms:modified xsi:type="dcterms:W3CDTF">2026-06-25T00:20:05+03:00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