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عيسى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عيسى بن عبد الواحد
</w:t>
      </w:r>
    </w:p>
    <w:p>
      <w:pPr/>
      <w:r>
        <w:rPr/>
        <w:t xml:space="preserve">زكرياء بن عيسى بن عبد الواحد من أهل طليطلة. كانت له رحلة وعناية بالعلم وطلب.</w:t>
      </w:r>
    </w:p>
    <w:p/>
    <w:p>
      <w:pPr/>
      <w:r>
        <w:rPr/>
        <w:t xml:space="preserve">سمع: من محمد بن وضاح، والخشني ونظرائهما. وتوفي (رحمه الله): في أول سنة أربع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2026-06-23T21:56:40+03:00</dcterms:created>
  <dcterms:modified xsi:type="dcterms:W3CDTF">2026-06-23T21:56:40+03:00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