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زكرياء بن حيون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زكرياء بن حيون
</w:t>
      </w:r>
    </w:p>
    <w:p>
      <w:pPr/>
      <w:r>
        <w:rPr/>
        <w:t xml:space="preserve">زكرياء بن حيون من أهل سرقسطة؛ يكنى: أبا يحيى. قال خالد: كانت له رحلة وسماع كثير. وكان: ذا لحية طويلة. توفي (رحمه الله): سنة سبع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2026-06-23T21:55:29+03:00</dcterms:created>
  <dcterms:modified xsi:type="dcterms:W3CDTF">2026-06-23T21:55:29+03:00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