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النابلسي
</w:t>
      </w:r>
    </w:p>
    <w:p>
      <w:pPr/>
      <w:r>
        <w:rPr/>
        <w:t xml:space="preserve">النابلسي  اسماعيل بن عبد الغني بن اسماعيل بن احمد: فقيه اديب. اصله من نابلس (بفلسطين) ومولده ووفاته بدمشق. له كتاب (الاحكام) في شرح الدرر أ اثنا عشر مجلدا، و (مجموع) فيه اشياء كثيرة من انشائه وشعره ومقدمات دروسه في التفسير.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2026-07-05T11:20:44+03:00</dcterms:created>
  <dcterms:modified xsi:type="dcterms:W3CDTF">2026-07-05T11:20:44+03:00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