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حمدون بن سعدون بن بطال التجيبي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حمدون بن سعدون بن بطال التجيبي
</w:t>
      </w:r>
    </w:p>
    <w:p>
      <w:pPr/>
      <w:r>
        <w:rPr/>
        <w:t xml:space="preserve">حمدون بن سعدون بن بطال التجيبي من أهل شذونة؛ يكنى: أبا مروان.</w:t>
      </w:r>
    </w:p>
    <w:p/>
    <w:p>
      <w:pPr/>
      <w:r>
        <w:rPr/>
        <w:t xml:space="preserve">سمع: من وهب بن مسرة بقرطبة ومن غيره. وكان: حافظا للمسائل، مشاورا في الأحكام بموضعه. توفي (رحمه الله): سنة أربع وستين وثلاث مائة، وقد رأيته.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2026-06-23T19:33:27+03:00</dcterms:created>
  <dcterms:modified xsi:type="dcterms:W3CDTF">2026-06-23T19:33:27+03:00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