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اسباط بن يزيد بن اسباط المخزمي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اسباط بن يزيد بن اسباط المخزمي
</w:t>
      </w:r>
    </w:p>
    <w:p>
      <w:pPr/>
      <w:r>
        <w:rPr/>
        <w:t xml:space="preserve">اسباط بن يزيد بن اسباط المخزمي من أهل شذونة: من ساكنى شريش؛ يكنى أبا يزيد. أخذ عن أبيه، وعن غيره.</w:t>
      </w:r>
    </w:p>
    <w:p/>
    <w:p>
      <w:pPr/>
      <w:r>
        <w:rPr/>
        <w:t xml:space="preserve">وكان: أديبا شاعرا خطيبا: وولي الصلاة بموضعه بعد أبيه فلم يزل عليها إلى أن توفي. وكانت وفاته سنة آثنتين وتسعين وثلاث مائة في آخرها.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2026-06-23T16:21:57+03:00</dcterms:created>
  <dcterms:modified xsi:type="dcterms:W3CDTF">2026-06-23T16:21:57+03:00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