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بن عبدالله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بن عبدالله
</w:t>
      </w:r>
    </w:p>
    <w:p>
      <w:pPr/>
      <w:r>
        <w:rPr/>
        <w:t xml:space="preserve">أمية بن عبدالله من أهل إستجة. قال لي إسماعيل بن إسحاق: قال خالد: أمية بن عبد الله. روى عن عبيدالله بن يحيى وغيره وتوفي (رحمه الله): سنة ست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2026-06-23T14:58:18+03:00</dcterms:created>
  <dcterms:modified xsi:type="dcterms:W3CDTF">2026-06-23T14:58:18+03:00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