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حبيب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حبيب الزهري
</w:t>
      </w:r>
    </w:p>
    <w:p>
      <w:pPr/>
      <w:r>
        <w:rPr/>
        <w:t xml:space="preserve">أحمد بن يحيى بن حبيب الزهري أصله: من إشبيلية؛ وسكن قرطبة.</w:t>
      </w:r>
    </w:p>
    <w:p/>
    <w:p>
      <w:pPr/>
      <w:r>
        <w:rPr/>
        <w:t xml:space="preserve">هو: والد محمد بن أحمد بن يحيى الإشبيلي الزاهد؛ وكان: موصوفا بالفضل والزهد. ذكره خالد.</w:t>
      </w:r>
    </w:p>
    <w:p/>
    <w:p>
      <w:pPr/>
      <w:r>
        <w:rPr/>
        <w:t xml:space="preserve">ووجدت بخط إبراهيم بن عبد الله بن مسرة: أنه توفي (رحمه الله): سنة اثنتين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2026-06-22T05:48:02+03:00</dcterms:created>
  <dcterms:modified xsi:type="dcterms:W3CDTF">2026-06-22T05:48:02+03:00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