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بكر بن عمران بن عبد العزيز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بكر بن عمران بن عبد العزيز اللخمي
</w:t>
      </w:r>
    </w:p>
    <w:p>
      <w:pPr/>
      <w:r>
        <w:rPr/>
        <w:t xml:space="preserve">إبراهيم بن بكر بن عمران بن عبد العزيز اللخمي من أهل إلبيرة؛ يكنى: أبا إسحاق.</w:t>
      </w:r>
    </w:p>
    <w:p/>
    <w:p>
      <w:pPr/>
      <w:r>
        <w:rPr/>
        <w:t xml:space="preserve">رحل إلى المشرق، ودخل العراق: فلقي الأبهري وسمع منه؛ وسمع بالموصل: من أبي الفتح محمد بن الحسين بن أحمد الأزدي الحافظ. وقدم الأندلس: فاضطرب في سكناه: بين بجانة وإلبيرة؛ ثم صار إلى إشبيلية، فأقام بها: إلى أن توفي. حدث بكتاب الأبهري: في شرح المختصر؛ وبغير ذلك.</w:t>
      </w:r>
    </w:p>
    <w:p/>
    <w:p>
      <w:pPr/>
      <w:r>
        <w:rPr/>
        <w:t xml:space="preserve">وكانت وفاته (رحمه الله) بإشبيلية: في شهر ذي القعدة، سنة خمس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بكر بن عمران الألبيري
</w:t>
      </w:r>
    </w:p>
    <w:p>
      <w:pPr/>
      <w:r>
        <w:rPr/>
        <w:t xml:space="preserve">إبراهيم بن بكر بن عمران الألبيري </w:t>
      </w:r>
    </w:p>
    <w:p/>
    <w:p>
      <w:pPr/>
      <w:r>
        <w:rPr/>
        <w:t xml:space="preserve">فقيه، توفى سنة خمس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2026-06-22T05:43:43+03:00</dcterms:created>
  <dcterms:modified xsi:type="dcterms:W3CDTF">2026-06-22T05:43:43+03:00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