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الحافظ
</w:t>
      </w:r>
    </w:p>
    <w:p>
      <w:pPr>
        <w:jc w:val="start"/>
        <w:bidi/>
      </w:pPr>
      <w:r>
        <w:rPr>
          <w:rFonts w:ascii="arial" w:hAnsi="arial" w:eastAsia="arial" w:cs="arial"/>
          <w:sz w:val="28"/>
          <w:szCs w:val="28"/>
          <w:b w:val="1"/>
          <w:bCs w:val="1"/>
          <w:rtl/>
        </w:rPr>
        <w:t xml:space="preserve">إسماعيل الحافظ
</w:t>
      </w:r>
    </w:p>
    <w:p>
      <w:pPr/>
      <w:r>
        <w:rPr/>
        <w:t xml:space="preserve">إسماعيل الحافظ  اسماعيل بن أحمد الاحمدي، فقيه طرابلس الشام ومحدثها في عصره. مولده ووفاته بها. تعلم في الازهر، وجاور بمكة مدة قصيرة، وعاد إلى طرابلس فعكف على التدريس والافتاء، واختير امينا للفتوى فيها. وكف بصره في كبره. له (حواش وتعاليق على شرح الدر) في فقه الحنفية، ورسالة في (علم الفرائض) ونظم مقامات. والاحمدي نسبة إلى بلدة بني أحمد (من مديرية المينا بمصر).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2026-07-05T08:37:51+03:00</dcterms:created>
  <dcterms:modified xsi:type="dcterms:W3CDTF">2026-07-05T08:37:51+03:00</dcterms:modified>
</cp:coreProperties>
</file>

<file path=docProps/custom.xml><?xml version="1.0" encoding="utf-8"?>
<Properties xmlns="http://schemas.openxmlformats.org/officeDocument/2006/custom-properties" xmlns:vt="http://schemas.openxmlformats.org/officeDocument/2006/docPropsVTypes"/>
</file>