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شرف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شرف
</w:t>
      </w:r>
    </w:p>
    <w:p>
      <w:pPr/>
      <w:r>
        <w:rPr/>
        <w:t xml:space="preserve">ابن شرف  اسماعيل بن إبراهيم بن شرف، أبو الفداء، عماد الدين: عالم بالحساب والفرائض، متأدب. من فقهاء الشافعية، مولده وووفاته ببيت المقدس. له تصانيف، منها (شرح البهجة) مجلدان، فقه و (شرح تهذيب التنبيه) وشرح مصنفات شيخه ابن الهائم. واختصر (طبقات الشافعية).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2026-07-05T08:25:26+03:00</dcterms:created>
  <dcterms:modified xsi:type="dcterms:W3CDTF">2026-07-05T08:25:26+03:00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