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المازق
</w:t>
      </w:r>
    </w:p>
    <w:p>
      <w:pPr>
        <w:jc w:val="start"/>
        <w:bidi/>
      </w:pPr>
      <w:r>
        <w:rPr>
          <w:rFonts w:ascii="arial" w:hAnsi="arial" w:eastAsia="arial" w:cs="arial"/>
          <w:sz w:val="28"/>
          <w:szCs w:val="28"/>
          <w:b w:val="1"/>
          <w:bCs w:val="1"/>
          <w:rtl/>
        </w:rPr>
        <w:t xml:space="preserve">ابن المازق
</w:t>
      </w:r>
    </w:p>
    <w:p>
      <w:pPr/>
      <w:r>
        <w:rPr/>
        <w:t xml:space="preserve">ابن المازق  المبارك بن القاسم بن المازق (بالقاف المعقودة) الزبيدي التوزري، الفقيه الأديب الشاعر.</w:t>
      </w:r>
    </w:p>
    <w:p/>
    <w:p>
      <w:pPr/>
      <w:r>
        <w:rPr/>
        <w:t xml:space="preserve">زاول تعلمه في كتاب ببلده فحفظ القرآن، ثم قرأ على علماء بلده ثم ارتحل إلى الأزهر وأخذ عن أعلامه حتى أشبع رغبته من المعرفة فعاد إلى بلده توزر، وانتصب مدرسا واعظا فاستفاد منه عموم الناس وكان مغرما بالمطالعة يقضي ليله في المطالعة والتدوين.</w:t>
      </w:r>
    </w:p>
    <w:p/>
    <w:p>
      <w:pPr/>
      <w:r>
        <w:rPr/>
        <w:t xml:space="preserve">مؤلفاته:</w:t>
      </w:r>
    </w:p>
    <w:p/>
    <w:p>
      <w:pPr/>
      <w:r>
        <w:rPr/>
        <w:t xml:space="preserve">1 - شرح الآجرومية.</w:t>
      </w:r>
    </w:p>
    <w:p/>
    <w:p>
      <w:pPr/>
      <w:r>
        <w:rPr/>
        <w:t xml:space="preserve">2 - تقارير على كثير من الشروح والحواشي.</w:t>
      </w:r>
    </w:p>
    <w:p/>
    <w:p>
      <w:pPr/>
      <w:r>
        <w:rPr/>
        <w:t xml:space="preserve">3 - نظم الآجرومية.</w:t>
      </w:r>
    </w:p>
    <w:p/>
    <w:p>
      <w:pPr/>
      <w:r>
        <w:rPr/>
        <w:t xml:space="preserve">المرجع:</w:t>
      </w:r>
    </w:p>
    <w:p/>
    <w:p>
      <w:pPr/>
      <w:r>
        <w:rPr/>
        <w:t xml:space="preserve">- الجديد في أدب الجريد 173 - 175.</w:t>
      </w:r>
    </w:p>
    <w:p>
      <w:pPr>
        <w:jc w:val="start"/>
        <w:bidi/>
      </w:pPr>
      <w:r>
        <w:rPr>
          <w:sz w:val="24"/>
          <w:szCs w:val="24"/>
          <w:b w:val="1"/>
          <w:bCs w:val="1"/>
          <w:rtl/>
        </w:rPr>
        <w:t xml:space="preserve">
تراجم المؤلفين التونسيين،(دار الغرب الإسلامي، بيروت - لبنان،1994،ط 2،ج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2026-06-21T17:01:58+03:00</dcterms:created>
  <dcterms:modified xsi:type="dcterms:W3CDTF">2026-06-21T17:01:58+03:00</dcterms:modified>
</cp:coreProperties>
</file>

<file path=docProps/custom.xml><?xml version="1.0" encoding="utf-8"?>
<Properties xmlns="http://schemas.openxmlformats.org/officeDocument/2006/custom-properties" xmlns:vt="http://schemas.openxmlformats.org/officeDocument/2006/docPropsVTypes"/>
</file>