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البلبيسي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البلبيسي
</w:t>
      </w:r>
    </w:p>
    <w:p>
      <w:pPr/>
      <w:r>
        <w:rPr/>
        <w:t xml:space="preserve">البلبيسي  اسماعيل بن إبراهيم بن محمد الكناني البلبيسي، مجد الدين: قاض، من الفضلاء. من أهل بلبيس (بمصر) صنف كتابا في (الفرائض) واختصر (الانساب) للرشاطي، وولى قضاء الحنفية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2026-07-05T08:32:32+03:00</dcterms:created>
  <dcterms:modified xsi:type="dcterms:W3CDTF">2026-07-05T08:32:32+03:00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