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الخماسي
</w:t>
      </w:r>
    </w:p>
    <w:p>
      <w:pPr>
        <w:jc w:val="start"/>
        <w:bidi/>
      </w:pPr>
      <w:r>
        <w:rPr>
          <w:rFonts w:ascii="arial" w:hAnsi="arial" w:eastAsia="arial" w:cs="arial"/>
          <w:sz w:val="28"/>
          <w:szCs w:val="28"/>
          <w:b w:val="1"/>
          <w:bCs w:val="1"/>
          <w:rtl/>
        </w:rPr>
        <w:t xml:space="preserve">الخماسي
</w:t>
      </w:r>
    </w:p>
    <w:p>
      <w:pPr/>
      <w:r>
        <w:rPr/>
        <w:t xml:space="preserve">الخماسي  محمد الطاهر بن علي الخماسي، الصحفي، من رجال التعليم.</w:t>
      </w:r>
    </w:p>
    <w:p/>
    <w:p>
      <w:pPr/>
      <w:r>
        <w:rPr/>
        <w:t xml:space="preserve">ولد ببنزرت، وتعلم بالمدرسة القرآنية التي أسسها والده المترجم له قبل، وبعد نهاية التعلم بها سافر إلى تونس، ودخل جامع الزيتونة، وتخرج منه محرزا على شهادة التطويع في العلوم والقراءات، كما أحرز منه على شهادة العالمية.</w:t>
      </w:r>
    </w:p>
    <w:p/>
    <w:p>
      <w:pPr/>
      <w:r>
        <w:rPr/>
        <w:t xml:space="preserve">كتب في الصحافة سلسلة من المقالات ذات نزعة إسلامية في جريدة «الزهرة» بعنوان «وذكر» من سنة 1934 إلى سنة 1941.</w:t>
      </w:r>
    </w:p>
    <w:p/>
    <w:p>
      <w:pPr/>
      <w:r>
        <w:rPr/>
        <w:t xml:space="preserve">وفي سنة 1929 باشر خطة عدل موثق ببنزرت، وبقي فيها إلى عام 1935، وجمع معها التعليم بالمدرسة القرآنية التي تخرج منها، والتعليم بالجامع الكبير بصفة مدرس متطوع، وسمي إماما وخطيبا بجامع الربع، واجتاز بنجاح مناظرة التدريس من الطبقة الثالثة، سنة 1947، ثم أحيل على التقاعد سنة 1957، فالتحق بديوان أملاك الدولة، ثم عمل بمركز ادارة عمل بنزرت عدة سنوات إلى أن توفي يوم الثلاثاء في 20 جانفي 1970 على اثر حادث مرور، ودفن بمقبرة أبي النور ببنزرت زوال يوم الخميس 22 جانفي المذكور من تلك السنة.</w:t>
      </w:r>
    </w:p>
    <w:p/>
    <w:p>
      <w:pPr/>
      <w:r>
        <w:rPr/>
        <w:t xml:space="preserve">وكان له نشاط اجتماعي خارج أوقات العمل، فساهم في بعث جمعية المحافظة على القرآن الكريم ببنزرت سنة 1968، وانتصب للإملاءات القرآنية ودروس الوعظ والإرشاد بجامع الربع.</w:t>
      </w:r>
    </w:p>
    <w:p/>
    <w:p>
      <w:pPr/>
      <w:r>
        <w:rPr/>
        <w:t xml:space="preserve">مؤلفاته:</w:t>
      </w:r>
    </w:p>
    <w:p/>
    <w:p>
      <w:pPr/>
      <w:r>
        <w:rPr/>
        <w:t xml:space="preserve">1) مجموعة من المسامرات الدينية التي ألقاها ببنزرت في سنتي 1938 - 39.</w:t>
      </w:r>
    </w:p>
    <w:p/>
    <w:p>
      <w:pPr/>
      <w:r>
        <w:rPr/>
        <w:t xml:space="preserve">2) مجموعة من المقالات التي نشرها في جريدة «الزهرة» في ركن «وذكر».</w:t>
      </w:r>
    </w:p>
    <w:p/>
    <w:p>
      <w:pPr/>
      <w:r>
        <w:rPr/>
        <w:t xml:space="preserve">3) مجموعة من مقالات في شتى الأغراض، كان نشر بعضها في جريدة «الزهرة» من اكتوبر 1934 إلى ديسمبر 1941.</w:t>
      </w:r>
    </w:p>
    <w:p/>
    <w:p>
      <w:pPr/>
      <w:r>
        <w:rPr/>
        <w:t xml:space="preserve">4) مجموعة من الخطب الجمعية التي ألقاها بجامع الربع ببنزرت طوال ثماني عشرة سنة من 1953 إلى 1970.</w:t>
      </w:r>
    </w:p>
    <w:p/>
    <w:p>
      <w:pPr/>
      <w:r>
        <w:rPr/>
        <w:t xml:space="preserve">المرجع:</w:t>
      </w:r>
    </w:p>
    <w:p/>
    <w:p>
      <w:pPr/>
      <w:r>
        <w:rPr/>
        <w:t xml:space="preserve">- اعلام من بنزرت ص 116 - 123.</w:t>
      </w:r>
    </w:p>
    <w:p>
      <w:pPr>
        <w:jc w:val="start"/>
        <w:bidi/>
      </w:pPr>
      <w:r>
        <w:rPr>
          <w:sz w:val="24"/>
          <w:szCs w:val="24"/>
          <w:b w:val="1"/>
          <w:bCs w:val="1"/>
          <w:rtl/>
        </w:rPr>
        <w:t xml:space="preserve">
تراجم المؤلفين التونسيين،(دار الغرب الإسلامي، بيروت - لبنان،1994،ط 2،ج 2،ص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2026-06-13T18:34:40+03:00</dcterms:created>
  <dcterms:modified xsi:type="dcterms:W3CDTF">2026-06-13T18:34:40+03:00</dcterms:modified>
</cp:coreProperties>
</file>

<file path=docProps/custom.xml><?xml version="1.0" encoding="utf-8"?>
<Properties xmlns="http://schemas.openxmlformats.org/officeDocument/2006/custom-properties" xmlns:vt="http://schemas.openxmlformats.org/officeDocument/2006/docPropsVTypes"/>
</file>