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خريف
</w:t>
      </w:r>
    </w:p>
    <w:p>
      <w:pPr>
        <w:jc w:val="start"/>
        <w:bidi/>
      </w:pPr>
      <w:r>
        <w:rPr>
          <w:rFonts w:ascii="arial" w:hAnsi="arial" w:eastAsia="arial" w:cs="arial"/>
          <w:sz w:val="28"/>
          <w:szCs w:val="28"/>
          <w:b w:val="1"/>
          <w:bCs w:val="1"/>
          <w:rtl/>
        </w:rPr>
        <w:t xml:space="preserve">خريف
</w:t>
      </w:r>
    </w:p>
    <w:p>
      <w:pPr/>
      <w:r>
        <w:rPr/>
        <w:t xml:space="preserve">خريف  إبراهيم بن عبد الكبير ابن الشيخ محمد التابعي خريف الميعادي النفطي، من اعلام الجريد، المؤرخ الشاعر والد الأديب الشاعر مصطفى خريف.</w:t>
      </w:r>
    </w:p>
    <w:p/>
    <w:p>
      <w:pPr/>
      <w:r>
        <w:rPr/>
        <w:t xml:space="preserve">له النهج السديد في التعريف بقطر الجريد، تكلم فيه عن طبيعة الجريد ومناظره الخلابة، وعن الناحية الاجتماعية، والسياسية والثقافية إذ ترجم لبعض اعلام الجريد المشاهير في 282 ص، يوجد مخطوطا لدى ابنه الأديب البشير خريف، وفق الله العزائم لنشره.</w:t>
      </w:r>
    </w:p>
    <w:p/>
    <w:p>
      <w:pPr/>
      <w:r>
        <w:rPr/>
        <w:t xml:space="preserve">المراجع:</w:t>
      </w:r>
    </w:p>
    <w:p/>
    <w:p>
      <w:pPr/>
      <w:r>
        <w:rPr/>
        <w:t xml:space="preserve">- الجديد في أدب الجريد 192 - 198، محمد الخضر حسين لمحمد مواعدة ص 23 تعليق.</w:t>
      </w:r>
    </w:p>
    <w:p>
      <w:pPr>
        <w:jc w:val="start"/>
        <w:bidi/>
      </w:pPr>
      <w:r>
        <w:rPr>
          <w:sz w:val="24"/>
          <w:szCs w:val="24"/>
          <w:b w:val="1"/>
          <w:bCs w:val="1"/>
          <w:rtl/>
        </w:rPr>
        <w:t xml:space="preserve">
تراجم المؤلفين التونسيين،(دار الغرب الإسلامي، بيروت - لبنان،1994،ط 2،ج 2،ص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2026-06-13T16:51:44+03:00</dcterms:created>
  <dcterms:modified xsi:type="dcterms:W3CDTF">2026-06-13T16:51:44+03:00</dcterms:modified>
</cp:coreProperties>
</file>

<file path=docProps/custom.xml><?xml version="1.0" encoding="utf-8"?>
<Properties xmlns="http://schemas.openxmlformats.org/officeDocument/2006/custom-properties" xmlns:vt="http://schemas.openxmlformats.org/officeDocument/2006/docPropsVTypes"/>
</file>