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عياش
</w:t>
      </w:r>
    </w:p>
    <w:p>
      <w:pPr>
        <w:jc w:val="start"/>
        <w:bidi/>
      </w:pPr>
      <w:r>
        <w:rPr>
          <w:rFonts w:ascii="arial" w:hAnsi="arial" w:eastAsia="arial" w:cs="arial"/>
          <w:sz w:val="28"/>
          <w:szCs w:val="28"/>
          <w:b w:val="1"/>
          <w:bCs w:val="1"/>
          <w:rtl/>
        </w:rPr>
        <w:t xml:space="preserve">يحيى عياش
</w:t>
      </w:r>
    </w:p>
    <w:p>
      <w:pPr/>
      <w:r>
        <w:rPr/>
        <w:t xml:space="preserve">يحيى عياش  يحيى بن عبد اللطيف عياش: مهندس العمليات الاستشهادية التي قامت بها حركة حماس. ولد بقرية رافات بنابلس. حفظ القرآن الكريم ودرس الهندسة الكهربائية في جامعة بيرزيت. انضم إلى الحركة المذكورة وأصبح من أنشط أعضاء جناحها العسكري (كتائب عز الدين القسام) وعرف بالمهندس لمواهبه الفذة في صنع القنابل وتلغيم السيارات وتجنيد الفدائيين لتفجير حافلات إسرائيلية، وفي عامي 1994 - 1995 خطط لثماني عمليات قتل فيها نحو سبعين من اليهود وجرح أربع مئة فأثار اسمه الرعب فيهم وعدوه العدو الأول فاضطر إلى التخفي، ولكنهم اهتدوا إليه فقتلوه بواسطة أحد عملائهم من الفلسطينيين. وهدمت السلطات منزل أسرته.</w:t>
      </w:r>
    </w:p>
    <w:p/>
    <w:p>
      <w:pPr>
        <w:jc w:val="start"/>
        <w:bidi/>
      </w:pPr>
      <w:r>
        <w:rPr>
          <w:sz w:val="24"/>
          <w:szCs w:val="24"/>
          <w:b w:val="1"/>
          <w:bCs w:val="1"/>
          <w:rtl/>
        </w:rPr>
        <w:t xml:space="preserve">
إتمام الأعلام،(دار صادر - بيروت،1999،ط 1،ج 1،ص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2026-06-10T04:59:53+03:00</dcterms:created>
  <dcterms:modified xsi:type="dcterms:W3CDTF">2026-06-10T04:59:53+03:00</dcterms:modified>
</cp:coreProperties>
</file>

<file path=docProps/custom.xml><?xml version="1.0" encoding="utf-8"?>
<Properties xmlns="http://schemas.openxmlformats.org/officeDocument/2006/custom-properties" xmlns:vt="http://schemas.openxmlformats.org/officeDocument/2006/docPropsVTypes"/>
</file>