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العظم
</w:t>
      </w:r>
    </w:p>
    <w:p>
      <w:pPr>
        <w:jc w:val="start"/>
        <w:bidi/>
      </w:pPr>
      <w:r>
        <w:rPr>
          <w:rFonts w:ascii="arial" w:hAnsi="arial" w:eastAsia="arial" w:cs="arial"/>
          <w:sz w:val="28"/>
          <w:szCs w:val="28"/>
          <w:b w:val="1"/>
          <w:bCs w:val="1"/>
          <w:rtl/>
        </w:rPr>
        <w:t xml:space="preserve">إبراهيم العظم
</w:t>
      </w:r>
    </w:p>
    <w:p>
      <w:pPr/>
      <w:r>
        <w:rPr/>
        <w:t xml:space="preserve">إبراهيم بن طاهر بن أحمد بن أسعد العظم: شاعر حقوقي. مولده في حماة ووفاته بدمشق. تخرج بمعهد الحقوق في الثانية 1928 وكان له اشتغال في الأدب والحديث. ومارس المحاماة مدة وتولى أوقاف حماة وحلب. ثم كان قاضيا استئنافيا في دمشق، إلى أن توفي. له (اختصار الموافقات للشاطبي - خ) جزآن، عند أسرته. وشعر متفرق عند أولاده، فيه رقة وجودة. وللآنسة رباب الكيلاني، من قريباته، كتاب (الشاعر الفاضل والقاضي العادل - خ) تقدمت به لاحراز ’’الماجستير’’ في الأدب بدمشق. وهو 79 صفحة من القطع الكبير، منه نسخ على الآلة الكاتبة.</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2026-06-30T17:53:27+03:00</dcterms:created>
  <dcterms:modified xsi:type="dcterms:W3CDTF">2026-06-30T17:53:27+03:00</dcterms:modified>
</cp:coreProperties>
</file>

<file path=docProps/custom.xml><?xml version="1.0" encoding="utf-8"?>
<Properties xmlns="http://schemas.openxmlformats.org/officeDocument/2006/custom-properties" xmlns:vt="http://schemas.openxmlformats.org/officeDocument/2006/docPropsVTypes"/>
</file>