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محمود ذهني  محمود ذهني: صحفي، ناقد شعبي من مصر. له (الأدب الشعبي: مفهومه ومضمونه)، (فن كتابة السيرة الشعبية: دراسة فنية نقدية للسيرة الشعبية).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صحفي، أديب شعبي، ناقد.</w:t>
      </w:r>
    </w:p>
    <w:p/>
    <w:p>
      <w:pPr/>
      <w:r>
        <w:rPr/>
        <w:t xml:space="preserve">من مصر.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الأدب الشعبي: مفهومه ومضمونه. - القاهرة: دار الاتحاد العربي للطباعة؛ الخرطوم: جامعة القاهرة، 1392 هـ، 149 ص.</w:t>
      </w:r>
    </w:p>
    <w:p/>
    <w:p>
      <w:pPr/>
      <w:r>
        <w:rPr/>
        <w:t xml:space="preserve">- فن كتابة السيرة الشعبية: دراسة فنية نقدية للسيرة الشعبية، عنترة بن شداد (بالاشتراك مع فاروق خورشيد). - بيروت: اقرأ، 1400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2026-05-15T09:37:59+03:00</dcterms:created>
  <dcterms:modified xsi:type="dcterms:W3CDTF">2026-05-15T09:37:59+03:00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