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اليسر عابدين
</w:t>
      </w:r>
    </w:p>
    <w:p>
      <w:pPr>
        <w:jc w:val="start"/>
        <w:bidi/>
      </w:pPr>
      <w:r>
        <w:rPr>
          <w:rFonts w:ascii="arial" w:hAnsi="arial" w:eastAsia="arial" w:cs="arial"/>
          <w:sz w:val="28"/>
          <w:szCs w:val="28"/>
          <w:b w:val="1"/>
          <w:bCs w:val="1"/>
          <w:rtl/>
        </w:rPr>
        <w:t xml:space="preserve">أبو اليسر عابدين
</w:t>
      </w:r>
    </w:p>
    <w:p>
      <w:pPr/>
      <w:r>
        <w:rPr/>
        <w:t xml:space="preserve">أبو اليسر عابدين  محمد أبو اليسر بن محمد أبي الخير بن أحمد عابدين: المفتي العام بسورية. ولد بدمشق في أسرة علم وفتيا، وأخذ عن والده مفتي الشام وغيره، وسلك في الطريقتين النقشبندية والخلوتية. درس بكلية الحقوق في الوقت الذي كان فيه طالبا بالمعهد الطبي العربي، وتخرج فيه. أتقن الفرنسية والتركية وألم بالإنكليزية وتعلم الفارسية. شارك بالثورة السورية بماله ونفسه، وكان يحمل الدواء للمجاهدين، وساهم بتأسيس الكلية الشرعية انتخب مفتيا، وكانت له مواقف مشهودة أمام أولي الأمر. من مصنفاته (أغاليط المؤرخين)، (لم سمي؟)، (رسالة في القراءة والقراءات)، (رسالة الأوراد)، (أصول الفقه)، (كتاب الفرائض)، (أحكام الوصايا)، (كتاب الأحوال الشخصية)، (مختصر أحكام الزواج)، (التيسير لمختصر التفسير-خ)، (إرشاد الأنام إلى أحكام الصيام)، (الأصول والكليات-خ)، (الألفاظ اللغوية الطبية)، (الرداف اللغوية للألفاظ العامية)، (الإيجاز في تفسير آيات الإعجاز)، (إغاثة البررة في الأحاديث المشتهرة)، (البداهة)، (الهدية السنية في حكايات الصوفية-ط)، (أغاليط المؤرخين-ط)، (الفوائد الجلية لأرباب النفوس العلية) ذل لتذكرة ابن حمدون، (أكاذيب مسيلمة الكذاب الذي عارض به كلام الله تعالى)، (قرة العيون فيما يستملح من المجنون)، (عدة المفتن في فتاوى ابن عابدين)، (الرغائب فيما ينقل م الغرائب)، (محاضرات في علم الأصول)، (ديوان خطب)، (رسالة في التعريفات)، (رسالة في الأحاديث القدسية) ذيل بها على رسالة ابن العربي، (القول الصحيح في المتواتر الصريح)، (رسالة في جوامع كلمه صلى الله عليه وسلم)، (البليغ من الكلام ما عدا كلام الله تعالى وكلام رسوله عليه الصلاة والسلام)، (النوادر والمستحسنات اللغوية). وترك فتاوى نادرة لا تزال محفوظة بدائرة الإفتاء بدمشق.</w:t>
      </w:r>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2026-06-13T18:22:31+03:00</dcterms:created>
  <dcterms:modified xsi:type="dcterms:W3CDTF">2026-06-13T18:22:31+03:00</dcterms:modified>
</cp:coreProperties>
</file>

<file path=docProps/custom.xml><?xml version="1.0" encoding="utf-8"?>
<Properties xmlns="http://schemas.openxmlformats.org/officeDocument/2006/custom-properties" xmlns:vt="http://schemas.openxmlformats.org/officeDocument/2006/docPropsVTypes"/>
</file>