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العكي
</w:t>
      </w:r>
    </w:p>
    <w:p>
      <w:pPr/>
      <w:r>
        <w:rPr/>
        <w:t xml:space="preserve">العكي  اسحاق بن محمد بن إبراهيم ن العكي العدناني الصريفي الذوالي اليمني الزبيدي: قاضى زبيد واحد فضلاء اليمن. وكان متمكنا من علوم الفقه والحديث. له مؤلفات منها (الحاشية الانيقة على مسائل المنهاج الدقيقة) وله نظم. مولده ووفاته في زبيد.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2026-07-05T05:07:18+03:00</dcterms:created>
  <dcterms:modified xsi:type="dcterms:W3CDTF">2026-07-05T05:07:18+03:00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