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سياد بري
</w:t>
      </w:r>
    </w:p>
    <w:p>
      <w:pPr>
        <w:jc w:val="start"/>
        <w:bidi/>
      </w:pPr>
      <w:r>
        <w:rPr>
          <w:rFonts w:ascii="arial" w:hAnsi="arial" w:eastAsia="arial" w:cs="arial"/>
          <w:sz w:val="28"/>
          <w:szCs w:val="28"/>
          <w:b w:val="1"/>
          <w:bCs w:val="1"/>
          <w:rtl/>
        </w:rPr>
        <w:t xml:space="preserve">محمد سياد بري
</w:t>
      </w:r>
    </w:p>
    <w:p>
      <w:pPr/>
      <w:r>
        <w:rPr/>
        <w:t xml:space="preserve">محمد سياد بري  محمد سياد بري: رئيس جمهورية الصومال. تخرج في الأكاديمية العسكرية بإيطاليا عام 1952 وتقلب في المناصب العسكرية حتى كان نائبا لقائد الجيش الوطني الصومالي عند إنشائه عام 1960 ثم رقي حتى وصل إلى رتبة جنرال. استولى على السلطة عام 1969. فأسس الحزب الاشتراكي الثوري وترأس مجلس الثورة وألغى جميع الأحزاب. وتحالف مع الاتحاد السوفييتي وأعطاه أكبر قاعدة على البحر الأحمر (هرر). وخاض حربا ضد أثيوبيا لإعادة إقليم أوغادين فحرر جزءا كبيرا منه. وحكم بلاده بالقسوة. ولما سقطت الشيوعية بالاتحاد السوفييتي ساندته أمريكا ثم تخلت عنه هي والدول الأوروبية. وانقلب عليه العسكريون فأجبروه على ترك السلطة فغادر البلاد وجاء خبر موته من نيجريا. له (فلسفة الثورة الصومالية).</w:t>
      </w:r>
    </w:p>
    <w:p/>
    <w:p>
      <w:pPr>
        <w:jc w:val="start"/>
        <w:bidi/>
      </w:pPr>
      <w:r>
        <w:rPr>
          <w:sz w:val="24"/>
          <w:szCs w:val="24"/>
          <w:b w:val="1"/>
          <w:bCs w:val="1"/>
          <w:rtl/>
        </w:rPr>
        <w:t xml:space="preserve">
إتمام الأعلام،(دار صادر - بيروت،1999،ط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سياد بري 
</w:t>
      </w:r>
    </w:p>
    <w:p>
      <w:pPr/>
      <w:r>
        <w:rPr/>
        <w:t xml:space="preserve">رئيس الصومال.</w:t>
      </w:r>
    </w:p>
    <w:p/>
    <w:p>
      <w:pPr/>
      <w:r>
        <w:rPr/>
        <w:t xml:space="preserve">تخرج من الأكاديمية العسكرية في إيطاليا عام 1952 م. رئيس مفتشي الشرطة، ثم كولونيل ونائب قائد الجيش الوطني الصومالي عند إنشائه عام 1960 م، ثم قائداً، فجنرالاً، فرئيساً إثر انقلاب تشرين الأول (أكتوبر) 1969.</w:t>
      </w:r>
    </w:p>
    <w:p/>
    <w:p>
      <w:pPr/>
      <w:r>
        <w:rPr/>
        <w:t xml:space="preserve">له كتاب: فلسفة الثورة الصومالية.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2026-05-15T02:52:15+03:00</dcterms:created>
  <dcterms:modified xsi:type="dcterms:W3CDTF">2026-05-15T02:52:15+03:00</dcterms:modified>
</cp:coreProperties>
</file>

<file path=docProps/custom.xml><?xml version="1.0" encoding="utf-8"?>
<Properties xmlns="http://schemas.openxmlformats.org/officeDocument/2006/custom-properties" xmlns:vt="http://schemas.openxmlformats.org/officeDocument/2006/docPropsVTypes"/>
</file>