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الزركلي
</w:t>
      </w:r>
    </w:p>
    <w:p>
      <w:pPr>
        <w:jc w:val="start"/>
        <w:bidi/>
      </w:pPr>
      <w:r>
        <w:rPr>
          <w:rFonts w:ascii="arial" w:hAnsi="arial" w:eastAsia="arial" w:cs="arial"/>
          <w:sz w:val="28"/>
          <w:szCs w:val="28"/>
          <w:b w:val="1"/>
          <w:bCs w:val="1"/>
          <w:rtl/>
        </w:rPr>
        <w:t xml:space="preserve">الزركلي
</w:t>
      </w:r>
    </w:p>
    <w:p>
      <w:pPr/>
      <w:r>
        <w:rPr/>
        <w:t xml:space="preserve">الزركلي  محمد سليم بن كامل بن عبد الله الزركلي: من شعراء الشام. ولد ببعلبك لأسرة دمشقية كردية الأصل، وتعلم بها، وقد نزح جده الأعلى من أرضروم التركية وتوطن دمشق ثم انتقل لدمشق فتابع دراسته فيها، واعتقل لاشتراكه بمظاهرة احتجاج على زيادة اللورد بلفور، وتخرج بدار المعلمين، وعمل بالتعليم، وشارك بالثورة السورية، ثم هرب حينما لاحقه الفرنسيون، وعاد بعدما صدر العفو العام، وأقيل من عمله لقصيدة هاجم بها سلطات الانتداب، ثم أعيد، وتقلبت به الوظائف في الدولة، وكان رئيسا لمجلس الإدارة بجمعية رعاية المكفوفين وتأهيلهم بدمشق. من كتبه (دنيا على الشام)، (نفحات شامية) وهما ديواناه. (نفثات قلم) مقالات، (رحلات). وقدم أحاديث إذاعية.</w:t>
      </w:r>
    </w:p>
    <w:p/>
    <w:p>
      <w:pPr>
        <w:jc w:val="start"/>
        <w:bidi/>
      </w:pPr>
      <w:r>
        <w:rPr>
          <w:sz w:val="24"/>
          <w:szCs w:val="24"/>
          <w:b w:val="1"/>
          <w:bCs w:val="1"/>
          <w:rtl/>
        </w:rPr>
        <w:t xml:space="preserve">
إتمام الأعلام،(دار صادر - بيروت،1999،ط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2026-05-15T02:49:45+03:00</dcterms:created>
  <dcterms:modified xsi:type="dcterms:W3CDTF">2026-05-15T02:49:45+03:00</dcterms:modified>
</cp:coreProperties>
</file>

<file path=docProps/custom.xml><?xml version="1.0" encoding="utf-8"?>
<Properties xmlns="http://schemas.openxmlformats.org/officeDocument/2006/custom-properties" xmlns:vt="http://schemas.openxmlformats.org/officeDocument/2006/docPropsVTypes"/>
</file>