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الولوالجي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الولوالجي
</w:t>
      </w:r>
    </w:p>
    <w:p>
      <w:pPr/>
      <w:r>
        <w:rPr/>
        <w:t xml:space="preserve">الولوالجي  إسحاق بن أبي بكر، أبو المكارم، ظهير الدين الولوالجي: فقيه حنفي. من أهل ’’ ولوالج’’ وراء بلخ. له (الفتاوي الولوالجية - خ) الثالث منه، فقه. في أوقاف 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الولوالجي
</w:t>
      </w:r>
    </w:p>
    <w:p>
      <w:pPr/>
      <w:r>
        <w:rPr/>
        <w:t xml:space="preserve">إسحاق الولوالجي إسحاق الولوالجي.</w:t>
      </w:r>
    </w:p>
    <w:p/>
    <w:p>
      <w:pPr/>
      <w:r>
        <w:rPr/>
        <w:t xml:space="preserve">له كتاب ’’الفتاوى’’ المشهورة.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2026-07-05T03:28:38+03:00</dcterms:created>
  <dcterms:modified xsi:type="dcterms:W3CDTF">2026-07-05T03:28:38+03:00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