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التطواني
</w:t>
      </w:r>
    </w:p>
    <w:p>
      <w:pPr>
        <w:jc w:val="start"/>
        <w:bidi/>
      </w:pPr>
      <w:r>
        <w:rPr>
          <w:rFonts w:ascii="arial" w:hAnsi="arial" w:eastAsia="arial" w:cs="arial"/>
          <w:sz w:val="28"/>
          <w:szCs w:val="28"/>
          <w:b w:val="1"/>
          <w:bCs w:val="1"/>
          <w:rtl/>
        </w:rPr>
        <w:t xml:space="preserve">التطواني
</w:t>
      </w:r>
    </w:p>
    <w:p>
      <w:pPr/>
      <w:r>
        <w:rPr/>
        <w:t xml:space="preserve">التطواني  محمد بن أحمد بن محمد داود الأندلسي التطواني: مؤرخ مغربي. ولد بتطوان، وقرأ على علمائها، ثم رحل إلى فاس، فأتم دراسته بجامع القرويين، وعاد إلى بلده فعين عدلا بها، وأسس فيها المدرسة الأهلية، وتولى إدارتها، وأنشأ شركة المطبعة المهدية، وأدارها، وأصدر جريدة (الأخبار الأسبوعية) ومجلة (السلام)، وأدارها، وحررها، وعين عضوا بلجنة إصلاح التعليم الإسلامي بالمنطقة الخليفية وعضوا بالمجلس البلدي بتطوان وعضوا بلجنة تنظيم قانون المحاكم المخزنية بالمنطقة المذكورة، كما عين مفتشا عاما للتعليم الإسلامي وخليفة لرئيس المجلس الأعلى للتعليم الإسلامي ومديرا للمعارف ببلدة، وبقي سنوات، ثم استعفى، وشغل عددا من الوظائف بعدها، واختير مشرفا على الخزانة الملكية بالرباط، وقدم استقالته وعاد إلى مسقط رأسه. مثل بلاده في المؤتمر الإسلامي بالقدس، ورحل إلى بلدان عديدة. من كتبه (تاريخ تطوان-خ) 8 مجلدات واختصره بجزء واحد (ط)، (تاريخ النقود المغربية في مائة سنة)، (عائلة تطوان)، (تكملة تاريخ تطوان).</w:t>
      </w:r>
    </w:p>
    <w:p/>
    <w:p>
      <w:pPr>
        <w:jc w:val="start"/>
        <w:bidi/>
      </w:pPr>
      <w:r>
        <w:rPr>
          <w:sz w:val="24"/>
          <w:szCs w:val="24"/>
          <w:b w:val="1"/>
          <w:bCs w:val="1"/>
          <w:rtl/>
        </w:rPr>
        <w:t xml:space="preserve">
إتمام الأعلام،(دار صادر - بيروت،1999،ط 1،ج 1،ص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2026-05-14T23:56:47+03:00</dcterms:created>
  <dcterms:modified xsi:type="dcterms:W3CDTF">2026-05-14T23:56:47+03:00</dcterms:modified>
</cp:coreProperties>
</file>

<file path=docProps/custom.xml><?xml version="1.0" encoding="utf-8"?>
<Properties xmlns="http://schemas.openxmlformats.org/officeDocument/2006/custom-properties" xmlns:vt="http://schemas.openxmlformats.org/officeDocument/2006/docPropsVTypes"/>
</file>