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حداد
</w:t>
      </w:r>
    </w:p>
    <w:p>
      <w:pPr/>
      <w:r>
        <w:rPr/>
        <w:t xml:space="preserve">مالك حداد  مالك حداد: أديب شاعر من الجزائر. ولد بقسنطينة. له ديوانان وأربع روايات، (الانطباع الأخير)، (التلميذ والدرس)، (الرصيف الوردي لا يجيب أبدا)، (سأمنحك وردة).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حداد 
</w:t>
      </w:r>
    </w:p>
    <w:p>
      <w:pPr/>
      <w:r>
        <w:rPr/>
        <w:t xml:space="preserve">أديب، شاعر.</w:t>
      </w:r>
    </w:p>
    <w:p/>
    <w:p>
      <w:pPr/>
      <w:r>
        <w:rPr/>
        <w:t xml:space="preserve">ولد بقسنطينة، وتوفي بمدينة الجزائر في 26 جمادى الآخرة.</w:t>
      </w:r>
    </w:p>
    <w:p/>
    <w:p>
      <w:pPr/>
      <w:r>
        <w:rPr/>
        <w:t xml:space="preserve">أصدر ديوانين من الشعر، وأربع روايات.</w:t>
      </w:r>
    </w:p>
    <w:p/>
    <w:p>
      <w:pPr/>
      <w:r>
        <w:rPr/>
        <w:t xml:space="preserve">- الانطباع الأخير، 1376 هـ.</w:t>
      </w:r>
    </w:p>
    <w:p/>
    <w:p>
      <w:pPr/>
      <w:r>
        <w:rPr/>
        <w:t xml:space="preserve">- التلميذ والدرس، 1380 هـ.</w:t>
      </w:r>
    </w:p>
    <w:p/>
    <w:p>
      <w:pPr/>
      <w:r>
        <w:rPr/>
        <w:t xml:space="preserve">- الرصيف الوردي لا يجيب أبداً، 1381 هـ.</w:t>
      </w:r>
    </w:p>
    <w:p/>
    <w:p>
      <w:pPr/>
      <w:r>
        <w:rPr/>
        <w:t xml:space="preserve">- سأمنحك وردة، 1379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2026-05-14T23:55:04+03:00</dcterms:created>
  <dcterms:modified xsi:type="dcterms:W3CDTF">2026-05-14T23:55:04+03:00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