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لويس عوض
</w:t>
      </w:r>
    </w:p>
    <w:p>
      <w:pPr>
        <w:jc w:val="start"/>
        <w:bidi/>
      </w:pPr>
      <w:r>
        <w:rPr>
          <w:rFonts w:ascii="arial" w:hAnsi="arial" w:eastAsia="arial" w:cs="arial"/>
          <w:sz w:val="28"/>
          <w:szCs w:val="28"/>
          <w:b w:val="1"/>
          <w:bCs w:val="1"/>
          <w:rtl/>
        </w:rPr>
        <w:t xml:space="preserve">لويس عوض
</w:t>
      </w:r>
    </w:p>
    <w:p>
      <w:pPr/>
      <w:r>
        <w:rPr/>
        <w:t xml:space="preserve">لويس عوض  لويس بن حنا بن خليل عوض: أديب ناقد. ولد بمحافظة المنيا بمصر، وحصل على إجازة الآداب من الجامعة المصرية، ونال درجة الماجستير من جامعة كامبريدج والدكتوراه في الأدب الإنكليزي من جامعة برنستون. عين أستاذا ورئيسا لقسم الأدب الإنكليزي بكلية الآداب في القاهرة فمديرا ثقافيا بوزارة الثقافة ومستشارا لمؤسسة التحرير للطبع والنشر ومستشارا لمؤسسة الأهرام. اختير أستاذا زائرا بجامعة كاليفورنيا للأدب المقارن وبعث إلى هيئة الأمم المتحدة ممثلا لبلاده. منح وسام الاستحقاق من الطبقة الأولى وجائزة الدولة التقديرية في الآداب. من مؤلفاته (من الشعر لهوراس)، (دراسات في النظم والمذاهب)، (روائع المسرح)، (الراهب)، (العنقاء أو تاريخ حسن مفتاح)، (في الأدب الإنكليزي الحديث)، (دراسات في أدبنا الحديث: مسرح، شعر، قصة)، (المؤثرات الأجنبية في الأدب العربي الحديث) جزآن (الاشتراكية والأدب ومقالات أخرى)، (الجامعة والمجتمع الجديد)، (دراسات في النقد والأدب)، (المسرح العالمي من أسخيلوس إلى أرثور ميلار)، (البحث عن شكسبير)، (نصوص النقد الأدبي عند اليونان)، (مذكرات طالب بعثة)، (دراسات عربية وغريبة)، (على هامش الغفران)، (المحاولات الجديدة، أو دليل الرجل الذكي إلى الرجعية والتقدمية وغيرها من المذاهب الفكرية)، (الثورة والأدب)، (أسطورة أوريست والملاحم العربية)، (تاريخ الفكر المصري الحديث) جزآن (الجنون والفنون في أوربا)، (دراسات أوروبية)، (الحرية ونقد الحرية)، (ثقافتنا في مفترق الطرق)، (أقنعة الناصرية السبعة)، (لمصر والحرية مواقف سياسية)، (مقدمة في فقه اللغة العربية)، (جمال الدين الأفغاني المفترى عليه)، (أقنعة أوربية)، (دراسات في الحضارة)، (دراسات أدبية)، (أوراق العمر - سنوات التكوين)، (مسؤولية المفكر العربي إزاء قضية الطفولة) وترجم كثيرا من الكتب في الأدب الغربي. له مواقف ضد اللغة العربية وحضارة العرب. ولحلمي محمد القاعود (لويس عوض: الأسطورة والحقيقة).</w:t>
      </w:r>
    </w:p>
    <w:p/>
    <w:p>
      <w:pPr>
        <w:jc w:val="start"/>
        <w:bidi/>
      </w:pPr>
      <w:r>
        <w:rPr>
          <w:sz w:val="24"/>
          <w:szCs w:val="24"/>
          <w:b w:val="1"/>
          <w:bCs w:val="1"/>
          <w:rtl/>
        </w:rPr>
        <w:t xml:space="preserve">
إتمام الأعلام،(دار صادر - بيروت،1999،ط 1،ج 1،ص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2026-05-14T22:40:24+03:00</dcterms:created>
  <dcterms:modified xsi:type="dcterms:W3CDTF">2026-05-14T22:40:24+03:00</dcterms:modified>
</cp:coreProperties>
</file>

<file path=docProps/custom.xml><?xml version="1.0" encoding="utf-8"?>
<Properties xmlns="http://schemas.openxmlformats.org/officeDocument/2006/custom-properties" xmlns:vt="http://schemas.openxmlformats.org/officeDocument/2006/docPropsVTypes"/>
</file>