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خياط
</w:t>
      </w:r>
    </w:p>
    <w:p>
      <w:pPr>
        <w:jc w:val="start"/>
        <w:bidi/>
      </w:pPr>
      <w:r>
        <w:rPr>
          <w:rFonts w:ascii="arial" w:hAnsi="arial" w:eastAsia="arial" w:cs="arial"/>
          <w:sz w:val="28"/>
          <w:szCs w:val="28"/>
          <w:b w:val="1"/>
          <w:bCs w:val="1"/>
          <w:rtl/>
        </w:rPr>
        <w:t xml:space="preserve">خياط
</w:t>
      </w:r>
    </w:p>
    <w:p>
      <w:pPr/>
      <w:r>
        <w:rPr/>
        <w:t xml:space="preserve">خياط  عبد الله بن عبد الغني خياط: إمام المسجد الحرام وخطيبه. من كبار العلماء ولد في مكة المكرمة لأسرة ترجع أصولها إلى بلدة حماة بسورية. تخرج بالمعهد العلمي السعودي، وأم في المسجد الحرام ولما يكمل التاسعة عشرة، واستمر ما يزيد على ربع قرن غير عمله بالتدريس والخطابة التي اشتهر بها. كان عضوا في هيئة كبار العلماء وهيئة الأمر بالمعروف والنهي عن المنكر وعرف بحلاوة قراءته التي سجلها دون أجر. تولى إدارة مدرسة الأمراء بأمر الملك عبد العزيز. من أهم مؤلفاته (مبادئ السيرة النبوية)، (الرواد الثلاثة)، (صحائف مطوية)، (الربا في ضوء الكتاب والسنة)، (ما يجب أن يعرفه المسلم عن دينه)، (الخطب في المسجد الحرام: في الدين والاجتماع)، (دليل المسلم في الاعتقاد)، (اعتقاد السلف)، (الخطب في المسجد الحرام) 6 أجزاء، (التفسير الميسر) 3 أجزاء، (حكم وأحكام من السيرة النبوية)، (تحفة المسافر بأحكام الصلاة والصيام في الطائرة)، (تأملات في دروب الحق والباطل)، ولمحمد علي الجعفري (الشيخ عبد الله عبد الغني الخياط).</w:t>
      </w:r>
    </w:p>
    <w:p/>
    <w:p>
      <w:pPr>
        <w:jc w:val="start"/>
        <w:bidi/>
      </w:pPr>
      <w:r>
        <w:rPr>
          <w:sz w:val="24"/>
          <w:szCs w:val="24"/>
          <w:b w:val="1"/>
          <w:bCs w:val="1"/>
          <w:rtl/>
        </w:rPr>
        <w:t xml:space="preserve">
إتمام الأعلام،(دار صادر - بيروت،1999،ط 1،ج 1،ص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2026-05-14T17:55:50+03:00</dcterms:created>
  <dcterms:modified xsi:type="dcterms:W3CDTF">2026-05-14T17:55:50+03:00</dcterms:modified>
</cp:coreProperties>
</file>

<file path=docProps/custom.xml><?xml version="1.0" encoding="utf-8"?>
<Properties xmlns="http://schemas.openxmlformats.org/officeDocument/2006/custom-properties" xmlns:vt="http://schemas.openxmlformats.org/officeDocument/2006/docPropsVTypes"/>
</file>