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الحوسني
</w:t>
      </w:r>
    </w:p>
    <w:p>
      <w:pPr>
        <w:jc w:val="start"/>
        <w:bidi/>
      </w:pPr>
      <w:r>
        <w:rPr>
          <w:rFonts w:ascii="arial" w:hAnsi="arial" w:eastAsia="arial" w:cs="arial"/>
          <w:sz w:val="28"/>
          <w:szCs w:val="28"/>
          <w:b w:val="1"/>
          <w:bCs w:val="1"/>
          <w:rtl/>
        </w:rPr>
        <w:t xml:space="preserve">الحوسني
</w:t>
      </w:r>
    </w:p>
    <w:p>
      <w:pPr/>
      <w:r>
        <w:rPr/>
        <w:t xml:space="preserve">الحوسني  شوين بن عامر بن شوين الحوسني: شاعر موسيقي من أهالي عمان، ولد ببلدة الحرملي بوادي الحواسنة وعاش مدة طويلة في بلدة الحمض بولاية الخابور في منطقة الباطنة. كان من أبرز شعراء الميدان، وأدرج اسمه في مركز عمان للموسيقى التقليدية. ويعد مرجعا مهما لقبيلته.</w:t>
      </w:r>
    </w:p>
    <w:p/>
    <w:p>
      <w:pPr>
        <w:jc w:val="start"/>
        <w:bidi/>
      </w:pPr>
      <w:r>
        <w:rPr>
          <w:sz w:val="24"/>
          <w:szCs w:val="24"/>
          <w:b w:val="1"/>
          <w:bCs w:val="1"/>
          <w:rtl/>
        </w:rPr>
        <w:t xml:space="preserve">
إتمام الأعلام،(دار صادر - بيروت،1999،ط 1،ج 1،ص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2026-06-13T18:07:36+03:00</dcterms:created>
  <dcterms:modified xsi:type="dcterms:W3CDTF">2026-06-13T18:07:36+03:00</dcterms:modified>
</cp:coreProperties>
</file>

<file path=docProps/custom.xml><?xml version="1.0" encoding="utf-8"?>
<Properties xmlns="http://schemas.openxmlformats.org/officeDocument/2006/custom-properties" xmlns:vt="http://schemas.openxmlformats.org/officeDocument/2006/docPropsVTypes"/>
</file>