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الجزيرة العربية
</w:t>
      </w:r>
    </w:p>
    <w:p>
      <w:pPr>
        <w:jc w:val="start"/>
        <w:bidi/>
      </w:pPr>
      <w:r>
        <w:rPr>
          <w:rFonts w:ascii="arial" w:hAnsi="arial" w:eastAsia="arial" w:cs="arial"/>
          <w:sz w:val="28"/>
          <w:szCs w:val="28"/>
          <w:b w:val="1"/>
          <w:bCs w:val="1"/>
          <w:rtl/>
        </w:rPr>
        <w:t xml:space="preserve">بنت الجزيرة العربية
</w:t>
      </w:r>
    </w:p>
    <w:p>
      <w:pPr/>
      <w:r>
        <w:rPr/>
        <w:t xml:space="preserve">بنت الجزيرة العربية  سميرة بنت محمد الخاشقجي، المعروفة ببنت الجزيرة العربية: أول قاصة سعودية. ولدت بمكة المكرمة، وحصلت على إجازة الاقتصاد من جامعة الإسكندرية. شاركت في تأسيس نادي فتاة الجزيرة (جمعية النهضة النسائية السعودية بالرياض فيما بعد) وأصدرت مجلة (الشرقية) عام 1394، وترأست تحريرها بعض الوقت. لقبت بـ (بنت الجزيرة العربية). أصدرت روايات كثيرة، طبع معظمها، منها (مأتم الورد)، (قطرات من الدموع)، (رحلة الحياة)، (ودعت آمالي)، (بريق عينيك)، (عماد)، (وادي الدموع). ولها دراسة عن المرأة بعنوان (يقظة الفتاة اليومية)، وقدمت بحثا إلى مؤتمر المرأة العالمي في كوبنهاغن عام 1980 بعنوان (المرأة في الإسلام وتحديات العصر). توفيت بالقاهرة إثر أزمة قلبية.</w:t>
      </w:r>
    </w:p>
    <w:p/>
    <w:p>
      <w:pPr>
        <w:jc w:val="start"/>
        <w:bidi/>
      </w:pPr>
      <w:r>
        <w:rPr>
          <w:sz w:val="24"/>
          <w:szCs w:val="24"/>
          <w:b w:val="1"/>
          <w:bCs w:val="1"/>
          <w:rtl/>
        </w:rPr>
        <w:t xml:space="preserve">
إتمام الأعلام،(دار صادر - بيروت،1999،ط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2026-05-14T07:49:57+03:00</dcterms:created>
  <dcterms:modified xsi:type="dcterms:W3CDTF">2026-05-14T07:49:57+03:00</dcterms:modified>
</cp:coreProperties>
</file>

<file path=docProps/custom.xml><?xml version="1.0" encoding="utf-8"?>
<Properties xmlns="http://schemas.openxmlformats.org/officeDocument/2006/custom-properties" xmlns:vt="http://schemas.openxmlformats.org/officeDocument/2006/docPropsVTypes"/>
</file>