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آل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آل السعود
</w:t>
      </w:r>
    </w:p>
    <w:p>
      <w:pPr/>
      <w:r>
        <w:rPr/>
        <w:t xml:space="preserve">سعد آل السعود  سعد بن هذلول آل السعود: باحث من أمرائهم. ولد بالرياض واهتم بالتاريخ حتى صار مرجعا يعتد به. تقلب في مناصب كبيرة فعين أميرا لتبوك فينبع فالقصيم له (تاريخ ملوك آل سعود).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2026-05-14T06:37:30+03:00</dcterms:created>
  <dcterms:modified xsi:type="dcterms:W3CDTF">2026-05-14T06:37:30+03:00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