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رفعت المحجوب
</w:t>
      </w:r>
    </w:p>
    <w:p>
      <w:pPr>
        <w:jc w:val="start"/>
        <w:bidi/>
      </w:pPr>
      <w:r>
        <w:rPr>
          <w:rFonts w:ascii="arial" w:hAnsi="arial" w:eastAsia="arial" w:cs="arial"/>
          <w:sz w:val="28"/>
          <w:szCs w:val="28"/>
          <w:b w:val="1"/>
          <w:bCs w:val="1"/>
          <w:rtl/>
        </w:rPr>
        <w:t xml:space="preserve">رفعت المحجوب
</w:t>
      </w:r>
    </w:p>
    <w:p>
      <w:pPr/>
      <w:r>
        <w:rPr/>
        <w:t xml:space="preserve">رفعت المحجوب  رفعت المحجوب: سياسي اقتصادي من أهالي مصر، انتسب في شبابه إلى حزب الوفد واعتقل وانضم إلى صفوف الثورة وشارك في وضع ميثاق العمل الوطني، وكان عضوا في اللجنة التحضيرية في نوفمبر-تشرين الثاني 1961، كما اشترك في مناقشة الميثاق العام سنة 1962، ثم تولى منصب الأمين العام في الاتحاد الاشتراكي العربي لعهد الرئيس أنور السادات ثم أسندت إليه رئاسة مجلس الشعب. قتل غيلة مع عدد من حرسه، له (إشكالات الاقتصاد الإسلامي)، (إعادة توزيع الدخل القومي من خلال السياسة المالية)، (التجربة الاشتراكية في مصر)، (تطوير الاقتصاد المصري)، (السياسة المالية وتحديد سعر الفائدة والتوازن الاقتصادي)، (دراسات اقتصادية إسلامية)، (النظام الاشتراكي للجمهورية العربية المتحدة)، (الاقتصاد السياسي)، (الاشتراكية).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رفعت المحجوب 
</w:t>
      </w:r>
    </w:p>
    <w:p>
      <w:pPr/>
      <w:r>
        <w:rPr/>
        <w:t xml:space="preserve">سياسي، اقتصادي، حزبي.</w:t>
      </w:r>
    </w:p>
    <w:p/>
    <w:p>
      <w:pPr/>
      <w:r>
        <w:rPr/>
        <w:t xml:space="preserve">انضم في شبابه إلى حزب الوفد، وتم اعتقاله.</w:t>
      </w:r>
    </w:p>
    <w:p/>
    <w:p>
      <w:pPr/>
      <w:r>
        <w:rPr/>
        <w:t xml:space="preserve">ثم قامت الثورة، وكان من الرعيل الأول الذي انضم إلى صفوفها، وكان ممن اشتركوا في وضع ميثاق العمل الوطني، حيث اختاره الرئيس جمال عبد الناصر ليكون عضواً في اللجنة التحضيرية في نوفمبر 1961 م. كما اشترك في مناقشة الميثاق عام 1962 م. ثم تولى منصب أمين عام الاتحاد الاشتراكي العربي في عهد السادات، حتى تولى رئاسة مجلس الشعب منذ عام 1984 م حتى أكتوبر 1990 م.</w:t>
      </w:r>
    </w:p>
    <w:p/>
    <w:p>
      <w:pPr/>
      <w:r>
        <w:rPr/>
        <w:t xml:space="preserve">قتل مع أربعة من ضباط حرسه وضباط الشرطة.</w:t>
      </w:r>
    </w:p>
    <w:p/>
    <w:p>
      <w:pPr/>
      <w:r>
        <w:rPr/>
        <w:t xml:space="preserve">وكانت المعارضة في مجلس الشعب تتهمه بعدم إعطائها حقها في إبداء الرأي.</w:t>
      </w:r>
    </w:p>
    <w:p/>
    <w:p>
      <w:pPr/>
      <w:r>
        <w:rPr/>
        <w:t xml:space="preserve">ومن مؤلفاته:</w:t>
      </w:r>
    </w:p>
    <w:p/>
    <w:p>
      <w:pPr/>
      <w:r>
        <w:rPr/>
        <w:t xml:space="preserve">- إشكالات الاقتصاد الإسلامي.</w:t>
      </w:r>
    </w:p>
    <w:p/>
    <w:p>
      <w:pPr/>
      <w:r>
        <w:rPr/>
        <w:t xml:space="preserve">- إعادة توزيع الدخل القومي من خلال السياسة المالية.</w:t>
      </w:r>
    </w:p>
    <w:p/>
    <w:p>
      <w:pPr/>
      <w:r>
        <w:rPr/>
        <w:t xml:space="preserve">- التجربة الاشتراكية في مصر.</w:t>
      </w:r>
    </w:p>
    <w:p/>
    <w:p>
      <w:pPr/>
      <w:r>
        <w:rPr/>
        <w:t xml:space="preserve">- تطوير الاقتصاد المصري.</w:t>
      </w:r>
    </w:p>
    <w:p/>
    <w:p>
      <w:pPr/>
      <w:r>
        <w:rPr/>
        <w:t xml:space="preserve">- السياسة المالية وتحديد سعر الفائدة والتوازن الاقتصادي.</w:t>
      </w:r>
    </w:p>
    <w:p/>
    <w:p>
      <w:pPr/>
      <w:r>
        <w:rPr/>
        <w:t xml:space="preserve">- دراسات اقتصادية إسلامية.</w:t>
      </w:r>
    </w:p>
    <w:p/>
    <w:p>
      <w:pPr/>
      <w:r>
        <w:rPr/>
        <w:t xml:space="preserve">- النظام الاشتراكي للجمهورية العربية المتحدة.</w:t>
      </w:r>
    </w:p>
    <w:p/>
    <w:p>
      <w:pPr/>
      <w:r>
        <w:rPr/>
        <w:t xml:space="preserve">- الاقتصاد السياسي.</w:t>
      </w:r>
    </w:p>
    <w:p/>
    <w:p>
      <w:pPr/>
      <w:r>
        <w:rPr/>
        <w:t xml:space="preserve">- الاشتراكية.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2026-05-14T04:57:11+03:00</dcterms:created>
  <dcterms:modified xsi:type="dcterms:W3CDTF">2026-05-14T04:57:11+03:00</dcterms:modified>
</cp:coreProperties>
</file>

<file path=docProps/custom.xml><?xml version="1.0" encoding="utf-8"?>
<Properties xmlns="http://schemas.openxmlformats.org/officeDocument/2006/custom-properties" xmlns:vt="http://schemas.openxmlformats.org/officeDocument/2006/docPropsVTypes"/>
</file>