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صيدح
</w:t>
      </w:r>
    </w:p>
    <w:p>
      <w:pPr>
        <w:jc w:val="start"/>
        <w:bidi/>
      </w:pPr>
      <w:r>
        <w:rPr>
          <w:rFonts w:ascii="arial" w:hAnsi="arial" w:eastAsia="arial" w:cs="arial"/>
          <w:sz w:val="28"/>
          <w:szCs w:val="28"/>
          <w:b w:val="1"/>
          <w:bCs w:val="1"/>
          <w:rtl/>
        </w:rPr>
        <w:t xml:space="preserve">جورج صيدح
</w:t>
      </w:r>
    </w:p>
    <w:p>
      <w:pPr/>
      <w:r>
        <w:rPr/>
        <w:t xml:space="preserve">جورج صيدح  جورج بن ميخائيل بن موسى صيدح: من كبار شعراء المهجر، ولد بدمشق، وتعلم فيها بالمدرسة الآسية وبغيرها، فبرز باللغة العربية، وكره اللغات الأجنبية، فعاقبه أهله بإرساله إلى كلية عينطورة بلبنان ليتعلم الفرنسية، فنال شهادتها، وكان ذلك آخر عهده بالتحصيل، إذ اضطر للالتحاق بإخوته في مصر، واشتغل بالتجارة التي يكرهها، وأثرى، ثم أصيب بنكسة فغادر إلى أوربا، وتزوج فتاة فرنسية، ثم قصد فنزويلا مشتغلا بالتجارة حتى بلغ الخمسين، فانصرف إلى المطالعة والسياحة، وانتقل إلى الأرجنتين حيث أسس (الرابطة الأدبية)، وانفرط عقدها بعد عامين، وعاد إلى وطنه فاستقر ببيروت، ثم غادر نهائيا إلى باريس، وتوفي بها، دواوينه (النوافل)، (النبضات)، (حكاية مغترب)، (شظايا حزيران)، (شظايا أيلول)، (ديوان صيدح) جزآن، وله (أدبنا وأدباؤنا في المهاجر الأمريكية)، (الشعر العربي المعاصر) بالفرنسية، سميت أسرته بـ (صيدح) لاشتهار بعض جدوده برخامة الصوت فدعوه بذلك تشبيها له بالبلبل الصداح.</w:t>
      </w:r>
    </w:p>
    <w:p/>
    <w:p>
      <w:pPr>
        <w:jc w:val="start"/>
        <w:bidi/>
      </w:pPr>
      <w:r>
        <w:rPr>
          <w:sz w:val="24"/>
          <w:szCs w:val="24"/>
          <w:b w:val="1"/>
          <w:bCs w:val="1"/>
          <w:rtl/>
        </w:rPr>
        <w:t xml:space="preserve">
إتمام الأعلام،(دار صادر - بيروت،1999،ط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2026-05-14T01:12:01+03:00</dcterms:created>
  <dcterms:modified xsi:type="dcterms:W3CDTF">2026-05-14T01:12:01+03:00</dcterms:modified>
</cp:coreProperties>
</file>

<file path=docProps/custom.xml><?xml version="1.0" encoding="utf-8"?>
<Properties xmlns="http://schemas.openxmlformats.org/officeDocument/2006/custom-properties" xmlns:vt="http://schemas.openxmlformats.org/officeDocument/2006/docPropsVTypes"/>
</file>