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بهيج عثمان
</w:t>
      </w:r>
    </w:p>
    <w:p>
      <w:pPr>
        <w:jc w:val="start"/>
        <w:bidi/>
      </w:pPr>
      <w:r>
        <w:rPr>
          <w:rFonts w:ascii="arial" w:hAnsi="arial" w:eastAsia="arial" w:cs="arial"/>
          <w:sz w:val="28"/>
          <w:szCs w:val="28"/>
          <w:b w:val="1"/>
          <w:bCs w:val="1"/>
          <w:rtl/>
        </w:rPr>
        <w:t xml:space="preserve">بهيج عثمان
</w:t>
      </w:r>
    </w:p>
    <w:p>
      <w:pPr/>
      <w:r>
        <w:rPr/>
        <w:t xml:space="preserve">بهيج عثمان  بهيج بن سليم بن عثمان: أديب لبناني ساخر، تعلم في مدارس المقاصد، وتخرج بالكلية الشرعية ببيروت، وحصل على إجازة الآداب من جامعة القاهرة وعاد إلى بلده مدرسا للأدب في الكلية المذكورة والكلية الداودية في عبية وكلية الآداب بالجامعة اللبنانية، وعمل في إذاعة راديو الشرق (الإذاعة اللبنانية) مدة يسيرة، واشتغل بالصحافة، وأنشأ مع منير البعلبكي دار العلم للملايين لنشر الكتب، كما أسس مجلة العلوم، توفي بقبرص، له (سلسلة المصور في تاريخ لبنان)، 11 جزءا بالاشتراك.</w:t>
      </w:r>
    </w:p>
    <w:p/>
    <w:p>
      <w:pPr>
        <w:jc w:val="start"/>
        <w:bidi/>
      </w:pPr>
      <w:r>
        <w:rPr>
          <w:sz w:val="24"/>
          <w:szCs w:val="24"/>
          <w:b w:val="1"/>
          <w:bCs w:val="1"/>
          <w:rtl/>
        </w:rPr>
        <w:t xml:space="preserve">
إتمام الأعلام،(دار صادر - بيروت،1999،ط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بهيج عثمان 
</w:t>
      </w:r>
    </w:p>
    <w:p>
      <w:pPr/>
      <w:r>
        <w:rPr/>
        <w:t xml:space="preserve">أديب، محرر صحفي، ناشر.</w:t>
      </w:r>
    </w:p>
    <w:p/>
    <w:p>
      <w:pPr/>
      <w:r>
        <w:rPr/>
        <w:t xml:space="preserve">ولد في بيروت. عمل في تدريس الأدب زمناً، ثم تولى سكرتارية التحرير في مجلة ’’الأديب’’ البيروتية.</w:t>
      </w:r>
    </w:p>
    <w:p/>
    <w:p>
      <w:pPr/>
      <w:r>
        <w:rPr/>
        <w:t xml:space="preserve">يعتبر من أعلام نهضة النشر في العالم العربي، حيث أنشأ بالاشتراك مع منير البعلبكي مجلة ’’العلوم’’، و’’دار العلم للملايين’’.</w:t>
      </w:r>
    </w:p>
    <w:p/>
    <w:p>
      <w:pPr/>
      <w:r>
        <w:rPr/>
        <w:t xml:space="preserve">توفي في ليماسول (قبرص).</w:t>
      </w:r>
    </w:p>
    <w:p/>
    <w:p>
      <w:pPr/>
      <w:r>
        <w:rPr/>
        <w:t xml:space="preserve">ومن مؤلفاته:</w:t>
      </w:r>
    </w:p>
    <w:p/>
    <w:p>
      <w:pPr/>
      <w:r>
        <w:rPr/>
        <w:t xml:space="preserve">- المصور في التاريخ (بالاشتراك مع شفيق جحا ومنير البعلبكي). - ط 2. - بيروت: دار العلم للملايين، 1394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2026-05-13T22:52:50+03:00</dcterms:created>
  <dcterms:modified xsi:type="dcterms:W3CDTF">2026-05-13T22:52:50+03:00</dcterms:modified>
</cp:coreProperties>
</file>

<file path=docProps/custom.xml><?xml version="1.0" encoding="utf-8"?>
<Properties xmlns="http://schemas.openxmlformats.org/officeDocument/2006/custom-properties" xmlns:vt="http://schemas.openxmlformats.org/officeDocument/2006/docPropsVTypes"/>
</file>